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9FDC" w14:textId="77777777" w:rsidR="00223BD8" w:rsidRPr="00223BD8" w:rsidRDefault="00223BD8" w:rsidP="00223BD8">
      <w:pPr>
        <w:spacing w:line="240" w:lineRule="auto"/>
        <w:jc w:val="right"/>
        <w:rPr>
          <w:b/>
        </w:rPr>
      </w:pPr>
      <w:r w:rsidRPr="00223BD8">
        <w:rPr>
          <w:b/>
        </w:rPr>
        <w:t>Office Use Only:</w:t>
      </w:r>
    </w:p>
    <w:p w14:paraId="5AEDEF72" w14:textId="2C18B457" w:rsidR="00C1719E" w:rsidRPr="00223BD8" w:rsidRDefault="00223BD8" w:rsidP="00143C5C">
      <w:pPr>
        <w:spacing w:line="240" w:lineRule="auto"/>
        <w:jc w:val="right"/>
        <w:rPr>
          <w:sz w:val="20"/>
        </w:rPr>
      </w:pPr>
      <w:r w:rsidRPr="00223BD8">
        <w:rPr>
          <w:sz w:val="20"/>
        </w:rPr>
        <w:t xml:space="preserve">Date Received: </w:t>
      </w:r>
      <w:r w:rsidRPr="00223BD8">
        <w:rPr>
          <w:sz w:val="20"/>
        </w:rPr>
        <w:softHyphen/>
      </w:r>
      <w:r w:rsidRPr="00223BD8">
        <w:rPr>
          <w:sz w:val="20"/>
        </w:rPr>
        <w:softHyphen/>
        <w:t>_________________</w:t>
      </w:r>
    </w:p>
    <w:tbl>
      <w:tblPr>
        <w:tblStyle w:val="GridTable6Colorful-Accent5"/>
        <w:tblW w:w="9733" w:type="dxa"/>
        <w:tblInd w:w="-382" w:type="dxa"/>
        <w:tblLook w:val="04A0" w:firstRow="1" w:lastRow="0" w:firstColumn="1" w:lastColumn="0" w:noHBand="0" w:noVBand="1"/>
      </w:tblPr>
      <w:tblGrid>
        <w:gridCol w:w="9733"/>
      </w:tblGrid>
      <w:tr w:rsidR="00C1719E" w14:paraId="3E573961" w14:textId="77777777" w:rsidTr="00931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3" w:type="dxa"/>
            <w:shd w:val="clear" w:color="auto" w:fill="DEEAF6" w:themeFill="accent5" w:themeFillTint="33"/>
          </w:tcPr>
          <w:p w14:paraId="12B094EC" w14:textId="77777777" w:rsidR="00C1719E" w:rsidRPr="007D21A1" w:rsidRDefault="00C1719E" w:rsidP="00983B7E">
            <w:pPr>
              <w:spacing w:after="40"/>
              <w:jc w:val="center"/>
              <w:rPr>
                <w:sz w:val="22"/>
              </w:rPr>
            </w:pPr>
            <w:r w:rsidRPr="007D21A1">
              <w:rPr>
                <w:color w:val="003366"/>
                <w:sz w:val="24"/>
              </w:rPr>
              <w:t>KILKENNY COUNTY COUNCIL - PLANNING DEPARTMENT</w:t>
            </w:r>
          </w:p>
          <w:p w14:paraId="1B4DEE3D" w14:textId="5F757AB2" w:rsidR="00C1719E" w:rsidRPr="007D21A1" w:rsidRDefault="000D0208" w:rsidP="00983B7E">
            <w:pPr>
              <w:spacing w:after="40"/>
              <w:jc w:val="center"/>
              <w:rPr>
                <w:sz w:val="22"/>
              </w:rPr>
            </w:pPr>
            <w:r>
              <w:rPr>
                <w:color w:val="003366"/>
                <w:sz w:val="28"/>
              </w:rPr>
              <w:t>ARTICLE 10(6) NOTIFICATION FORM</w:t>
            </w:r>
          </w:p>
          <w:p w14:paraId="3D81F9C1" w14:textId="1A77E42F" w:rsidR="00C1719E" w:rsidRPr="009311C6" w:rsidRDefault="000D0208" w:rsidP="009311C6">
            <w:pPr>
              <w:spacing w:after="40"/>
              <w:jc w:val="center"/>
              <w:rPr>
                <w:sz w:val="24"/>
              </w:rPr>
            </w:pPr>
            <w:r>
              <w:rPr>
                <w:i/>
                <w:color w:val="46505F"/>
                <w:sz w:val="22"/>
              </w:rPr>
              <w:t>Exempted Development – Change of Use from Vacant Commercial Premises to Residential</w:t>
            </w:r>
            <w:r w:rsidR="00D06D7F" w:rsidRPr="00D06D7F">
              <w:rPr>
                <w:i/>
                <w:color w:val="46505F"/>
                <w:sz w:val="22"/>
              </w:rPr>
              <w:t xml:space="preserve"> (2026 Regulations)</w:t>
            </w:r>
          </w:p>
        </w:tc>
      </w:tr>
    </w:tbl>
    <w:p w14:paraId="0D7EA7D2" w14:textId="509B29B3" w:rsidR="00223BD8" w:rsidRDefault="00223BD8" w:rsidP="00286B86">
      <w:pPr>
        <w:rPr>
          <w:b/>
          <w:sz w:val="28"/>
          <w:u w:val="single"/>
        </w:rPr>
      </w:pPr>
    </w:p>
    <w:p w14:paraId="03B3FDF2" w14:textId="77777777" w:rsidR="004E3087" w:rsidRDefault="003C0B56" w:rsidP="00C1719E">
      <w:pPr>
        <w:pStyle w:val="ListParagraph"/>
        <w:numPr>
          <w:ilvl w:val="0"/>
          <w:numId w:val="1"/>
        </w:numPr>
        <w:rPr>
          <w:b/>
          <w:sz w:val="28"/>
        </w:rPr>
      </w:pPr>
      <w:r w:rsidRPr="003C0B56">
        <w:rPr>
          <w:b/>
          <w:sz w:val="28"/>
        </w:rPr>
        <w:t>Applicant</w:t>
      </w:r>
      <w:r>
        <w:rPr>
          <w:b/>
          <w:sz w:val="28"/>
        </w:rPr>
        <w:t xml:space="preserve"> (and Agent) Contact</w:t>
      </w:r>
      <w:r w:rsidRPr="003C0B56">
        <w:rPr>
          <w:b/>
          <w:sz w:val="28"/>
        </w:rPr>
        <w:t xml:space="preserve"> Details</w:t>
      </w:r>
    </w:p>
    <w:tbl>
      <w:tblPr>
        <w:tblStyle w:val="GridTable6Colorful-Accent5"/>
        <w:tblW w:w="9782" w:type="dxa"/>
        <w:tblInd w:w="-431" w:type="dxa"/>
        <w:tblLook w:val="0480" w:firstRow="0" w:lastRow="0" w:firstColumn="1" w:lastColumn="0" w:noHBand="0" w:noVBand="1"/>
      </w:tblPr>
      <w:tblGrid>
        <w:gridCol w:w="3549"/>
        <w:gridCol w:w="6233"/>
      </w:tblGrid>
      <w:tr w:rsidR="003C0B56" w14:paraId="59B303C3" w14:textId="77777777" w:rsidTr="00413714">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B21DD65" w14:textId="77777777" w:rsidR="003C0B56" w:rsidRPr="00A77BA2" w:rsidRDefault="003C0B56" w:rsidP="00A77BA2">
            <w:pPr>
              <w:rPr>
                <w:b w:val="0"/>
                <w:sz w:val="22"/>
              </w:rPr>
            </w:pPr>
            <w:r w:rsidRPr="00A77BA2">
              <w:rPr>
                <w:b w:val="0"/>
                <w:sz w:val="22"/>
              </w:rPr>
              <w:t>Name of Applicant</w:t>
            </w:r>
          </w:p>
        </w:tc>
        <w:tc>
          <w:tcPr>
            <w:tcW w:w="6233" w:type="dxa"/>
          </w:tcPr>
          <w:p w14:paraId="4D37332C" w14:textId="77777777" w:rsidR="003C0B56" w:rsidRPr="00D06D7F" w:rsidRDefault="003C0B56" w:rsidP="003C0B56">
            <w:pPr>
              <w:cnfStyle w:val="000000100000" w:firstRow="0" w:lastRow="0" w:firstColumn="0" w:lastColumn="0" w:oddVBand="0" w:evenVBand="0" w:oddHBand="1" w:evenHBand="0" w:firstRowFirstColumn="0" w:firstRowLastColumn="0" w:lastRowFirstColumn="0" w:lastRowLastColumn="0"/>
              <w:rPr>
                <w:b/>
                <w:sz w:val="22"/>
              </w:rPr>
            </w:pPr>
          </w:p>
        </w:tc>
      </w:tr>
      <w:tr w:rsidR="003C0B56" w14:paraId="447FAD53" w14:textId="77777777" w:rsidTr="00413714">
        <w:trPr>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3A43571" w14:textId="77777777" w:rsidR="003C0B56" w:rsidRPr="00A77BA2" w:rsidRDefault="003C0B56" w:rsidP="00A77BA2">
            <w:pPr>
              <w:rPr>
                <w:b w:val="0"/>
                <w:sz w:val="22"/>
              </w:rPr>
            </w:pPr>
            <w:r w:rsidRPr="00A77BA2">
              <w:rPr>
                <w:b w:val="0"/>
                <w:sz w:val="22"/>
              </w:rPr>
              <w:t>Contact Address</w:t>
            </w:r>
          </w:p>
        </w:tc>
        <w:tc>
          <w:tcPr>
            <w:tcW w:w="6233" w:type="dxa"/>
          </w:tcPr>
          <w:p w14:paraId="0DA31595" w14:textId="77777777" w:rsidR="003C0B56" w:rsidRPr="00D06D7F" w:rsidRDefault="003C0B56" w:rsidP="003C0B56">
            <w:pPr>
              <w:cnfStyle w:val="000000000000" w:firstRow="0" w:lastRow="0" w:firstColumn="0" w:lastColumn="0" w:oddVBand="0" w:evenVBand="0" w:oddHBand="0" w:evenHBand="0" w:firstRowFirstColumn="0" w:firstRowLastColumn="0" w:lastRowFirstColumn="0" w:lastRowLastColumn="0"/>
              <w:rPr>
                <w:sz w:val="22"/>
              </w:rPr>
            </w:pPr>
          </w:p>
        </w:tc>
      </w:tr>
      <w:tr w:rsidR="003C0B56" w14:paraId="73ED5B66" w14:textId="77777777" w:rsidTr="00413714">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1292BD5" w14:textId="77777777" w:rsidR="003C0B56" w:rsidRPr="00A77BA2" w:rsidRDefault="003C0B56" w:rsidP="00A77BA2">
            <w:pPr>
              <w:rPr>
                <w:b w:val="0"/>
                <w:sz w:val="22"/>
              </w:rPr>
            </w:pPr>
            <w:r w:rsidRPr="00A77BA2">
              <w:rPr>
                <w:b w:val="0"/>
                <w:sz w:val="22"/>
              </w:rPr>
              <w:t>Phone Number</w:t>
            </w:r>
          </w:p>
        </w:tc>
        <w:tc>
          <w:tcPr>
            <w:tcW w:w="6233" w:type="dxa"/>
          </w:tcPr>
          <w:p w14:paraId="53836CAF" w14:textId="77777777" w:rsidR="003C0B56" w:rsidRPr="00D06D7F" w:rsidRDefault="003C0B56" w:rsidP="003C0B56">
            <w:pPr>
              <w:cnfStyle w:val="000000100000" w:firstRow="0" w:lastRow="0" w:firstColumn="0" w:lastColumn="0" w:oddVBand="0" w:evenVBand="0" w:oddHBand="1" w:evenHBand="0" w:firstRowFirstColumn="0" w:firstRowLastColumn="0" w:lastRowFirstColumn="0" w:lastRowLastColumn="0"/>
              <w:rPr>
                <w:sz w:val="22"/>
              </w:rPr>
            </w:pPr>
          </w:p>
        </w:tc>
      </w:tr>
      <w:tr w:rsidR="003C0B56" w14:paraId="7BF078ED" w14:textId="77777777" w:rsidTr="00413714">
        <w:trPr>
          <w:trHeight w:val="42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3D8527C" w14:textId="77777777" w:rsidR="003C0B56" w:rsidRPr="00A77BA2" w:rsidRDefault="003C0B56" w:rsidP="00A77BA2">
            <w:pPr>
              <w:rPr>
                <w:b w:val="0"/>
                <w:sz w:val="22"/>
              </w:rPr>
            </w:pPr>
            <w:r w:rsidRPr="00A77BA2">
              <w:rPr>
                <w:b w:val="0"/>
                <w:sz w:val="22"/>
              </w:rPr>
              <w:t>Email Address</w:t>
            </w:r>
          </w:p>
        </w:tc>
        <w:tc>
          <w:tcPr>
            <w:tcW w:w="6233" w:type="dxa"/>
          </w:tcPr>
          <w:p w14:paraId="4CE157C2" w14:textId="77777777" w:rsidR="003C0B56" w:rsidRPr="00D06D7F" w:rsidRDefault="003C0B56" w:rsidP="003C0B56">
            <w:pPr>
              <w:cnfStyle w:val="000000000000" w:firstRow="0" w:lastRow="0" w:firstColumn="0" w:lastColumn="0" w:oddVBand="0" w:evenVBand="0" w:oddHBand="0" w:evenHBand="0" w:firstRowFirstColumn="0" w:firstRowLastColumn="0" w:lastRowFirstColumn="0" w:lastRowLastColumn="0"/>
              <w:rPr>
                <w:sz w:val="22"/>
              </w:rPr>
            </w:pPr>
          </w:p>
        </w:tc>
      </w:tr>
      <w:tr w:rsidR="003C0B56" w14:paraId="0623C0FF" w14:textId="77777777" w:rsidTr="004137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35C18ED" w14:textId="77777777" w:rsidR="003C0B56" w:rsidRPr="00A77BA2" w:rsidRDefault="003C0B56" w:rsidP="00A77BA2">
            <w:pPr>
              <w:rPr>
                <w:b w:val="0"/>
                <w:sz w:val="22"/>
              </w:rPr>
            </w:pPr>
            <w:r w:rsidRPr="00A77BA2">
              <w:rPr>
                <w:b w:val="0"/>
                <w:sz w:val="22"/>
              </w:rPr>
              <w:t>Agent Name (if applicable)</w:t>
            </w:r>
          </w:p>
        </w:tc>
        <w:tc>
          <w:tcPr>
            <w:tcW w:w="6233" w:type="dxa"/>
          </w:tcPr>
          <w:p w14:paraId="0F352D9E" w14:textId="77777777" w:rsidR="003C0B56" w:rsidRPr="00D06D7F" w:rsidRDefault="003C0B56" w:rsidP="003C0B56">
            <w:pPr>
              <w:cnfStyle w:val="000000100000" w:firstRow="0" w:lastRow="0" w:firstColumn="0" w:lastColumn="0" w:oddVBand="0" w:evenVBand="0" w:oddHBand="1" w:evenHBand="0" w:firstRowFirstColumn="0" w:firstRowLastColumn="0" w:lastRowFirstColumn="0" w:lastRowLastColumn="0"/>
              <w:rPr>
                <w:sz w:val="22"/>
              </w:rPr>
            </w:pPr>
          </w:p>
        </w:tc>
      </w:tr>
      <w:tr w:rsidR="003C0B56" w14:paraId="4B08A03D" w14:textId="77777777" w:rsidTr="00413714">
        <w:trPr>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4AFABC3" w14:textId="77777777" w:rsidR="003C0B56" w:rsidRPr="00A77BA2" w:rsidRDefault="003C0B56" w:rsidP="00A77BA2">
            <w:pPr>
              <w:rPr>
                <w:b w:val="0"/>
                <w:sz w:val="22"/>
              </w:rPr>
            </w:pPr>
            <w:r w:rsidRPr="00A77BA2">
              <w:rPr>
                <w:b w:val="0"/>
                <w:sz w:val="22"/>
              </w:rPr>
              <w:t xml:space="preserve">Agent Address </w:t>
            </w:r>
          </w:p>
        </w:tc>
        <w:tc>
          <w:tcPr>
            <w:tcW w:w="6233" w:type="dxa"/>
          </w:tcPr>
          <w:p w14:paraId="025D295E" w14:textId="77777777" w:rsidR="003C0B56" w:rsidRPr="00D06D7F" w:rsidRDefault="003C0B56" w:rsidP="003C0B56">
            <w:pPr>
              <w:cnfStyle w:val="000000000000" w:firstRow="0" w:lastRow="0" w:firstColumn="0" w:lastColumn="0" w:oddVBand="0" w:evenVBand="0" w:oddHBand="0" w:evenHBand="0" w:firstRowFirstColumn="0" w:firstRowLastColumn="0" w:lastRowFirstColumn="0" w:lastRowLastColumn="0"/>
              <w:rPr>
                <w:sz w:val="22"/>
              </w:rPr>
            </w:pPr>
          </w:p>
        </w:tc>
      </w:tr>
      <w:tr w:rsidR="00FD63A3" w14:paraId="46744948" w14:textId="77777777" w:rsidTr="00413714">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A785DE5" w14:textId="762C28B1" w:rsidR="00FD63A3" w:rsidRPr="00A77BA2" w:rsidRDefault="00FD63A3" w:rsidP="00A77BA2">
            <w:pPr>
              <w:rPr>
                <w:sz w:val="22"/>
              </w:rPr>
            </w:pPr>
            <w:r w:rsidRPr="0039582E">
              <w:rPr>
                <w:b w:val="0"/>
                <w:bCs w:val="0"/>
                <w:sz w:val="22"/>
              </w:rPr>
              <w:t>Should all correspondence be sent to Agent’s address?</w:t>
            </w:r>
          </w:p>
        </w:tc>
        <w:tc>
          <w:tcPr>
            <w:tcW w:w="6233" w:type="dxa"/>
          </w:tcPr>
          <w:p w14:paraId="56B70629" w14:textId="1809F7C1" w:rsidR="00FD63A3" w:rsidRPr="00D06D7F" w:rsidRDefault="009311C6" w:rsidP="009311C6">
            <w:pPr>
              <w:jc w:val="center"/>
              <w:cnfStyle w:val="000000100000" w:firstRow="0" w:lastRow="0" w:firstColumn="0" w:lastColumn="0" w:oddVBand="0" w:evenVBand="0" w:oddHBand="1" w:evenHBand="0" w:firstRowFirstColumn="0" w:firstRowLastColumn="0" w:lastRowFirstColumn="0" w:lastRowLastColumn="0"/>
              <w:rPr>
                <w:sz w:val="22"/>
              </w:rPr>
            </w:pPr>
            <w:r>
              <w:rPr>
                <w:sz w:val="24"/>
              </w:rPr>
              <w:t xml:space="preserve">Yes  </w:t>
            </w:r>
            <w:sdt>
              <w:sdtPr>
                <w:rPr>
                  <w:sz w:val="24"/>
                </w:rPr>
                <w:id w:val="-336302471"/>
                <w14:checkbox>
                  <w14:checked w14:val="0"/>
                  <w14:checkedState w14:val="2612" w14:font="MS Gothic"/>
                  <w14:uncheckedState w14:val="2610" w14:font="MS Gothic"/>
                </w14:checkbox>
              </w:sdtPr>
              <w:sdtContent>
                <w:r w:rsidRPr="007D21A1">
                  <w:rPr>
                    <w:rFonts w:ascii="MS Gothic" w:eastAsia="MS Gothic" w:hAnsi="MS Gothic" w:hint="eastAsia"/>
                    <w:sz w:val="24"/>
                  </w:rPr>
                  <w:t>☐</w:t>
                </w:r>
              </w:sdtContent>
            </w:sdt>
            <w:r>
              <w:rPr>
                <w:sz w:val="24"/>
              </w:rPr>
              <w:t xml:space="preserve">                       No  </w:t>
            </w:r>
            <w:sdt>
              <w:sdtPr>
                <w:rPr>
                  <w:sz w:val="24"/>
                </w:rPr>
                <w:id w:val="-148122209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r>
    </w:tbl>
    <w:p w14:paraId="24F81AA2" w14:textId="77777777" w:rsidR="003C0B56" w:rsidRDefault="003C0B56" w:rsidP="003C0B56">
      <w:pPr>
        <w:ind w:left="360"/>
        <w:rPr>
          <w:b/>
          <w:sz w:val="28"/>
        </w:rPr>
      </w:pPr>
    </w:p>
    <w:p w14:paraId="5D22747E" w14:textId="77777777" w:rsidR="003C0B56" w:rsidRPr="00D7083C" w:rsidRDefault="003C0B56" w:rsidP="00C1719E">
      <w:pPr>
        <w:pStyle w:val="ListParagraph"/>
        <w:numPr>
          <w:ilvl w:val="0"/>
          <w:numId w:val="1"/>
        </w:numPr>
        <w:rPr>
          <w:b/>
          <w:sz w:val="28"/>
        </w:rPr>
      </w:pPr>
      <w:r>
        <w:rPr>
          <w:b/>
          <w:sz w:val="28"/>
        </w:rPr>
        <w:t>Site Location and Context</w:t>
      </w:r>
    </w:p>
    <w:tbl>
      <w:tblPr>
        <w:tblStyle w:val="GridTable6Colorful-Accent5"/>
        <w:tblW w:w="9782" w:type="dxa"/>
        <w:tblInd w:w="-431" w:type="dxa"/>
        <w:tblLook w:val="0480" w:firstRow="0" w:lastRow="0" w:firstColumn="1" w:lastColumn="0" w:noHBand="0" w:noVBand="1"/>
      </w:tblPr>
      <w:tblGrid>
        <w:gridCol w:w="3549"/>
        <w:gridCol w:w="6233"/>
      </w:tblGrid>
      <w:tr w:rsidR="003C0B56" w:rsidRPr="003C0B56" w14:paraId="2D351F58" w14:textId="77777777" w:rsidTr="00413714">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DDBF618" w14:textId="2F78588B" w:rsidR="003C0B56" w:rsidRPr="00A77BA2" w:rsidRDefault="000D0208" w:rsidP="00A77BA2">
            <w:pPr>
              <w:rPr>
                <w:b w:val="0"/>
                <w:sz w:val="22"/>
              </w:rPr>
            </w:pPr>
            <w:r>
              <w:rPr>
                <w:b w:val="0"/>
                <w:sz w:val="22"/>
              </w:rPr>
              <w:t xml:space="preserve">Property </w:t>
            </w:r>
            <w:r w:rsidR="003C0B56" w:rsidRPr="00A77BA2">
              <w:rPr>
                <w:b w:val="0"/>
                <w:sz w:val="22"/>
              </w:rPr>
              <w:t>Address (including Townland and Eircode)</w:t>
            </w:r>
          </w:p>
        </w:tc>
        <w:tc>
          <w:tcPr>
            <w:tcW w:w="6233" w:type="dxa"/>
          </w:tcPr>
          <w:p w14:paraId="4A7CB4E9" w14:textId="77777777" w:rsidR="003C0B56" w:rsidRPr="00D06D7F" w:rsidRDefault="003C0B56" w:rsidP="00983B7E">
            <w:pPr>
              <w:cnfStyle w:val="000000100000" w:firstRow="0" w:lastRow="0" w:firstColumn="0" w:lastColumn="0" w:oddVBand="0" w:evenVBand="0" w:oddHBand="1" w:evenHBand="0" w:firstRowFirstColumn="0" w:firstRowLastColumn="0" w:lastRowFirstColumn="0" w:lastRowLastColumn="0"/>
              <w:rPr>
                <w:b/>
                <w:sz w:val="22"/>
              </w:rPr>
            </w:pPr>
          </w:p>
        </w:tc>
      </w:tr>
      <w:tr w:rsidR="000D0208" w:rsidRPr="003C0B56" w14:paraId="32379101" w14:textId="77777777" w:rsidTr="00413714">
        <w:trPr>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DAEFD71" w14:textId="7A4A582F" w:rsidR="000D0208" w:rsidRDefault="000D0208" w:rsidP="000D0208">
            <w:pPr>
              <w:rPr>
                <w:b w:val="0"/>
                <w:sz w:val="22"/>
              </w:rPr>
            </w:pPr>
            <w:r w:rsidRPr="00A77BA2">
              <w:rPr>
                <w:b w:val="0"/>
                <w:sz w:val="22"/>
              </w:rPr>
              <w:t>Are you the owner and/or occupier of these lands at the location above? (Yes/No)</w:t>
            </w:r>
          </w:p>
        </w:tc>
        <w:tc>
          <w:tcPr>
            <w:tcW w:w="6233" w:type="dxa"/>
          </w:tcPr>
          <w:p w14:paraId="2D3DAD8C" w14:textId="77777777" w:rsidR="000D0208" w:rsidRPr="00D06D7F" w:rsidRDefault="000D0208" w:rsidP="000D0208">
            <w:pPr>
              <w:cnfStyle w:val="000000000000" w:firstRow="0" w:lastRow="0" w:firstColumn="0" w:lastColumn="0" w:oddVBand="0" w:evenVBand="0" w:oddHBand="0" w:evenHBand="0" w:firstRowFirstColumn="0" w:firstRowLastColumn="0" w:lastRowFirstColumn="0" w:lastRowLastColumn="0"/>
              <w:rPr>
                <w:b/>
                <w:sz w:val="22"/>
              </w:rPr>
            </w:pPr>
          </w:p>
        </w:tc>
      </w:tr>
      <w:tr w:rsidR="000D0208" w:rsidRPr="003C0B56" w14:paraId="32112EB3" w14:textId="77777777" w:rsidTr="00413714">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0B7958C" w14:textId="1125FBA3" w:rsidR="000D0208" w:rsidRDefault="000D0208" w:rsidP="000D0208">
            <w:pPr>
              <w:rPr>
                <w:b w:val="0"/>
                <w:sz w:val="22"/>
              </w:rPr>
            </w:pPr>
            <w:r w:rsidRPr="00A77BA2">
              <w:rPr>
                <w:b w:val="0"/>
                <w:sz w:val="22"/>
              </w:rPr>
              <w:t>If ‘No’, please provide the Name and Address of the Owner/Occupier</w:t>
            </w:r>
          </w:p>
        </w:tc>
        <w:tc>
          <w:tcPr>
            <w:tcW w:w="6233" w:type="dxa"/>
          </w:tcPr>
          <w:p w14:paraId="4DF1031C" w14:textId="77777777" w:rsidR="000D0208" w:rsidRPr="00D06D7F" w:rsidRDefault="000D0208" w:rsidP="000D0208">
            <w:pPr>
              <w:cnfStyle w:val="000000100000" w:firstRow="0" w:lastRow="0" w:firstColumn="0" w:lastColumn="0" w:oddVBand="0" w:evenVBand="0" w:oddHBand="1" w:evenHBand="0" w:firstRowFirstColumn="0" w:firstRowLastColumn="0" w:lastRowFirstColumn="0" w:lastRowLastColumn="0"/>
              <w:rPr>
                <w:b/>
                <w:sz w:val="22"/>
              </w:rPr>
            </w:pPr>
          </w:p>
        </w:tc>
      </w:tr>
      <w:tr w:rsidR="00143C5C" w:rsidRPr="003C0B56" w14:paraId="0BCC7E43" w14:textId="77777777" w:rsidTr="00143C5C">
        <w:trPr>
          <w:trHeight w:val="6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01C878C" w14:textId="1C596231" w:rsidR="00143C5C" w:rsidRPr="00143C5C" w:rsidRDefault="00143C5C" w:rsidP="000D0208">
            <w:pPr>
              <w:rPr>
                <w:b w:val="0"/>
                <w:bCs w:val="0"/>
                <w:sz w:val="22"/>
              </w:rPr>
            </w:pPr>
            <w:proofErr w:type="gramStart"/>
            <w:r w:rsidRPr="00143C5C">
              <w:rPr>
                <w:b w:val="0"/>
                <w:bCs w:val="0"/>
                <w:sz w:val="22"/>
              </w:rPr>
              <w:t>Period of time</w:t>
            </w:r>
            <w:proofErr w:type="gramEnd"/>
            <w:r w:rsidRPr="00143C5C">
              <w:rPr>
                <w:b w:val="0"/>
                <w:bCs w:val="0"/>
                <w:sz w:val="22"/>
              </w:rPr>
              <w:t xml:space="preserve"> structure has been vacant</w:t>
            </w:r>
          </w:p>
        </w:tc>
        <w:tc>
          <w:tcPr>
            <w:tcW w:w="6233" w:type="dxa"/>
          </w:tcPr>
          <w:p w14:paraId="5188E52B" w14:textId="77777777" w:rsidR="00143C5C" w:rsidRPr="00D06D7F" w:rsidRDefault="00143C5C" w:rsidP="000D0208">
            <w:pPr>
              <w:cnfStyle w:val="000000000000" w:firstRow="0" w:lastRow="0" w:firstColumn="0" w:lastColumn="0" w:oddVBand="0" w:evenVBand="0" w:oddHBand="0" w:evenHBand="0" w:firstRowFirstColumn="0" w:firstRowLastColumn="0" w:lastRowFirstColumn="0" w:lastRowLastColumn="0"/>
              <w:rPr>
                <w:b/>
                <w:sz w:val="22"/>
              </w:rPr>
            </w:pPr>
          </w:p>
        </w:tc>
      </w:tr>
      <w:tr w:rsidR="000D0208" w:rsidRPr="003C0B56" w14:paraId="039554F6" w14:textId="77777777" w:rsidTr="00413714">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35E2FAA" w14:textId="5EFE9F9C" w:rsidR="000D0208" w:rsidRPr="000D0208" w:rsidRDefault="000D0208" w:rsidP="000D0208">
            <w:pPr>
              <w:rPr>
                <w:b w:val="0"/>
                <w:sz w:val="22"/>
              </w:rPr>
            </w:pPr>
            <w:r w:rsidRPr="000D0208">
              <w:rPr>
                <w:b w:val="0"/>
                <w:sz w:val="22"/>
              </w:rPr>
              <w:t>Previous Use Class</w:t>
            </w:r>
          </w:p>
        </w:tc>
        <w:tc>
          <w:tcPr>
            <w:tcW w:w="6233" w:type="dxa"/>
            <w:vAlign w:val="center"/>
          </w:tcPr>
          <w:p w14:paraId="7906281F" w14:textId="77777777" w:rsidR="00FF3EFC" w:rsidRDefault="000D0208" w:rsidP="000D0208">
            <w:pPr>
              <w:cnfStyle w:val="000000100000" w:firstRow="0" w:lastRow="0" w:firstColumn="0" w:lastColumn="0" w:oddVBand="0" w:evenVBand="0" w:oddHBand="1" w:evenHBand="0" w:firstRowFirstColumn="0" w:firstRowLastColumn="0" w:lastRowFirstColumn="0" w:lastRowLastColumn="0"/>
              <w:rPr>
                <w:sz w:val="22"/>
              </w:rPr>
            </w:pPr>
            <w:proofErr w:type="gramStart"/>
            <w:r w:rsidRPr="000D0208">
              <w:rPr>
                <w:sz w:val="22"/>
              </w:rPr>
              <w:t>[  ]</w:t>
            </w:r>
            <w:proofErr w:type="gramEnd"/>
            <w:r w:rsidRPr="000D0208">
              <w:rPr>
                <w:sz w:val="22"/>
              </w:rPr>
              <w:t xml:space="preserve"> Class 1 (</w:t>
            </w:r>
            <w:proofErr w:type="gramStart"/>
            <w:r w:rsidRPr="000D0208">
              <w:rPr>
                <w:sz w:val="22"/>
              </w:rPr>
              <w:t>Shop)   [  ]</w:t>
            </w:r>
            <w:proofErr w:type="gramEnd"/>
            <w:r w:rsidRPr="000D0208">
              <w:rPr>
                <w:sz w:val="22"/>
              </w:rPr>
              <w:t xml:space="preserve"> Class 2 (</w:t>
            </w:r>
            <w:proofErr w:type="gramStart"/>
            <w:r w:rsidRPr="000D0208">
              <w:rPr>
                <w:sz w:val="22"/>
              </w:rPr>
              <w:t>Financial)   [  ]</w:t>
            </w:r>
            <w:proofErr w:type="gramEnd"/>
            <w:r w:rsidRPr="000D0208">
              <w:rPr>
                <w:sz w:val="22"/>
              </w:rPr>
              <w:t xml:space="preserve"> Class 3 (Office)  </w:t>
            </w:r>
          </w:p>
          <w:p w14:paraId="6F574F97" w14:textId="58028A77" w:rsidR="000D0208" w:rsidRPr="00FF3EFC" w:rsidRDefault="000D0208" w:rsidP="000D0208">
            <w:pPr>
              <w:cnfStyle w:val="000000100000" w:firstRow="0" w:lastRow="0" w:firstColumn="0" w:lastColumn="0" w:oddVBand="0" w:evenVBand="0" w:oddHBand="1" w:evenHBand="0" w:firstRowFirstColumn="0" w:firstRowLastColumn="0" w:lastRowFirstColumn="0" w:lastRowLastColumn="0"/>
              <w:rPr>
                <w:sz w:val="22"/>
              </w:rPr>
            </w:pPr>
            <w:proofErr w:type="gramStart"/>
            <w:r w:rsidRPr="000D0208">
              <w:rPr>
                <w:sz w:val="22"/>
              </w:rPr>
              <w:t>[  ]</w:t>
            </w:r>
            <w:proofErr w:type="gramEnd"/>
            <w:r w:rsidRPr="000D0208">
              <w:rPr>
                <w:sz w:val="22"/>
              </w:rPr>
              <w:t xml:space="preserve"> Class 6</w:t>
            </w:r>
            <w:r w:rsidR="00013296">
              <w:rPr>
                <w:sz w:val="22"/>
              </w:rPr>
              <w:t xml:space="preserve"> (Guest </w:t>
            </w:r>
            <w:proofErr w:type="gramStart"/>
            <w:r w:rsidR="00013296">
              <w:rPr>
                <w:sz w:val="22"/>
              </w:rPr>
              <w:t>house)</w:t>
            </w:r>
            <w:r w:rsidRPr="000D0208">
              <w:rPr>
                <w:sz w:val="22"/>
              </w:rPr>
              <w:t xml:space="preserve">  [  ]</w:t>
            </w:r>
            <w:proofErr w:type="gramEnd"/>
            <w:r w:rsidRPr="000D0208">
              <w:rPr>
                <w:sz w:val="22"/>
              </w:rPr>
              <w:t xml:space="preserve"> Class 12 </w:t>
            </w:r>
            <w:r w:rsidR="00FF3EFC">
              <w:rPr>
                <w:sz w:val="22"/>
              </w:rPr>
              <w:t>(</w:t>
            </w:r>
            <w:r w:rsidRPr="000D0208">
              <w:rPr>
                <w:sz w:val="22"/>
              </w:rPr>
              <w:t>Pub</w:t>
            </w:r>
            <w:r w:rsidR="00FF3EFC">
              <w:rPr>
                <w:sz w:val="22"/>
              </w:rPr>
              <w:t>)</w:t>
            </w:r>
          </w:p>
        </w:tc>
      </w:tr>
      <w:tr w:rsidR="000D0208" w:rsidRPr="003C0B56" w14:paraId="70B706F6" w14:textId="77777777" w:rsidTr="00413714">
        <w:trPr>
          <w:trHeight w:val="507"/>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B525AF5" w14:textId="3BB9BAA5" w:rsidR="000D0208" w:rsidRPr="00A77BA2" w:rsidRDefault="000D0208" w:rsidP="000D0208">
            <w:pPr>
              <w:rPr>
                <w:b w:val="0"/>
                <w:sz w:val="22"/>
              </w:rPr>
            </w:pPr>
            <w:r>
              <w:rPr>
                <w:b w:val="0"/>
                <w:sz w:val="22"/>
              </w:rPr>
              <w:t>Proposed Commencement Date</w:t>
            </w:r>
          </w:p>
        </w:tc>
        <w:tc>
          <w:tcPr>
            <w:tcW w:w="6233" w:type="dxa"/>
            <w:vAlign w:val="center"/>
          </w:tcPr>
          <w:p w14:paraId="3178573A" w14:textId="4C624A05" w:rsidR="000D0208" w:rsidRPr="00D06D7F" w:rsidRDefault="000D0208" w:rsidP="000D0208">
            <w:pPr>
              <w:cnfStyle w:val="000000000000" w:firstRow="0" w:lastRow="0" w:firstColumn="0" w:lastColumn="0" w:oddVBand="0" w:evenVBand="0" w:oddHBand="0" w:evenHBand="0" w:firstRowFirstColumn="0" w:firstRowLastColumn="0" w:lastRowFirstColumn="0" w:lastRowLastColumn="0"/>
              <w:rPr>
                <w:sz w:val="22"/>
              </w:rPr>
            </w:pPr>
            <w:r w:rsidRPr="000D0208">
              <w:rPr>
                <w:sz w:val="22"/>
              </w:rPr>
              <w:t xml:space="preserve">____ / ____ / 2026 </w:t>
            </w:r>
            <w:r w:rsidRPr="00545AAC">
              <w:rPr>
                <w:b/>
                <w:bCs/>
                <w:sz w:val="22"/>
              </w:rPr>
              <w:t>(Min 14 days after notice)</w:t>
            </w:r>
          </w:p>
        </w:tc>
      </w:tr>
      <w:tr w:rsidR="00F56E0A" w:rsidRPr="003C0B56" w14:paraId="64DB24EA" w14:textId="77777777" w:rsidTr="00413714">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BD56905" w14:textId="75C376D6" w:rsidR="00F56E0A" w:rsidRPr="00F56E0A" w:rsidRDefault="008837B8" w:rsidP="000D0208">
            <w:pPr>
              <w:rPr>
                <w:b w:val="0"/>
                <w:bCs w:val="0"/>
                <w:sz w:val="22"/>
              </w:rPr>
            </w:pPr>
            <w:r>
              <w:rPr>
                <w:b w:val="0"/>
                <w:bCs w:val="0"/>
                <w:sz w:val="22"/>
              </w:rPr>
              <w:t>Existing Use and Area (per floor)</w:t>
            </w:r>
          </w:p>
        </w:tc>
        <w:tc>
          <w:tcPr>
            <w:tcW w:w="6233" w:type="dxa"/>
            <w:vAlign w:val="center"/>
          </w:tcPr>
          <w:p w14:paraId="552AC52D" w14:textId="77777777" w:rsidR="00F56E0A" w:rsidRPr="000D0208" w:rsidRDefault="00F56E0A" w:rsidP="000D0208">
            <w:pPr>
              <w:cnfStyle w:val="000000100000" w:firstRow="0" w:lastRow="0" w:firstColumn="0" w:lastColumn="0" w:oddVBand="0" w:evenVBand="0" w:oddHBand="1" w:evenHBand="0" w:firstRowFirstColumn="0" w:firstRowLastColumn="0" w:lastRowFirstColumn="0" w:lastRowLastColumn="0"/>
              <w:rPr>
                <w:sz w:val="22"/>
              </w:rPr>
            </w:pPr>
          </w:p>
        </w:tc>
      </w:tr>
      <w:tr w:rsidR="004E173E" w:rsidRPr="003C0B56" w14:paraId="45AD0071" w14:textId="77777777" w:rsidTr="00413714">
        <w:trPr>
          <w:trHeight w:val="507"/>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6A033AB3" w14:textId="64970CFD" w:rsidR="004E173E" w:rsidRPr="004E173E" w:rsidRDefault="008837B8" w:rsidP="000D0208">
            <w:pPr>
              <w:rPr>
                <w:b w:val="0"/>
                <w:bCs w:val="0"/>
                <w:sz w:val="22"/>
              </w:rPr>
            </w:pPr>
            <w:r>
              <w:rPr>
                <w:b w:val="0"/>
                <w:bCs w:val="0"/>
                <w:sz w:val="22"/>
              </w:rPr>
              <w:t>Proposed use and Area (per floor)</w:t>
            </w:r>
            <w:r w:rsidR="00061536">
              <w:rPr>
                <w:b w:val="0"/>
                <w:bCs w:val="0"/>
                <w:sz w:val="22"/>
              </w:rPr>
              <w:t xml:space="preserve"> </w:t>
            </w:r>
          </w:p>
        </w:tc>
        <w:tc>
          <w:tcPr>
            <w:tcW w:w="6233" w:type="dxa"/>
            <w:vAlign w:val="center"/>
          </w:tcPr>
          <w:p w14:paraId="18EFE190" w14:textId="77777777" w:rsidR="004E173E" w:rsidRPr="000D0208" w:rsidRDefault="004E173E" w:rsidP="000D0208">
            <w:pPr>
              <w:cnfStyle w:val="000000000000" w:firstRow="0" w:lastRow="0" w:firstColumn="0" w:lastColumn="0" w:oddVBand="0" w:evenVBand="0" w:oddHBand="0" w:evenHBand="0" w:firstRowFirstColumn="0" w:firstRowLastColumn="0" w:lastRowFirstColumn="0" w:lastRowLastColumn="0"/>
              <w:rPr>
                <w:sz w:val="22"/>
              </w:rPr>
            </w:pPr>
          </w:p>
        </w:tc>
      </w:tr>
    </w:tbl>
    <w:p w14:paraId="018BE414" w14:textId="2B6C29AD" w:rsidR="000D3BC5" w:rsidRDefault="000D3BC5" w:rsidP="00D7083C">
      <w:pPr>
        <w:rPr>
          <w:b/>
          <w:sz w:val="28"/>
        </w:rPr>
      </w:pPr>
    </w:p>
    <w:p w14:paraId="46707B3A" w14:textId="329314DA" w:rsidR="003C0B56" w:rsidRPr="00D9031D" w:rsidRDefault="00D9031D" w:rsidP="00D9031D">
      <w:pPr>
        <w:pStyle w:val="ListParagraph"/>
        <w:numPr>
          <w:ilvl w:val="0"/>
          <w:numId w:val="1"/>
        </w:numPr>
        <w:rPr>
          <w:b/>
          <w:sz w:val="28"/>
          <w:u w:val="single"/>
        </w:rPr>
      </w:pPr>
      <w:r>
        <w:rPr>
          <w:b/>
          <w:sz w:val="28"/>
        </w:rPr>
        <w:t>Details of Units</w:t>
      </w:r>
    </w:p>
    <w:tbl>
      <w:tblPr>
        <w:tblStyle w:val="GridTable6Colorful-Accent5"/>
        <w:tblW w:w="9782" w:type="dxa"/>
        <w:tblInd w:w="-431" w:type="dxa"/>
        <w:tblLook w:val="04A0" w:firstRow="1" w:lastRow="0" w:firstColumn="1" w:lastColumn="0" w:noHBand="0" w:noVBand="1"/>
      </w:tblPr>
      <w:tblGrid>
        <w:gridCol w:w="1933"/>
        <w:gridCol w:w="1502"/>
        <w:gridCol w:w="1503"/>
        <w:gridCol w:w="1503"/>
        <w:gridCol w:w="1503"/>
        <w:gridCol w:w="1838"/>
      </w:tblGrid>
      <w:tr w:rsidR="00AD48DC" w14:paraId="17349391" w14:textId="77777777" w:rsidTr="00EA3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5" w:themeFillTint="33"/>
          </w:tcPr>
          <w:p w14:paraId="32A50C6E" w14:textId="6174A3A2" w:rsidR="00AD48DC" w:rsidRPr="00DC0EB6" w:rsidRDefault="00C10089" w:rsidP="00A32397">
            <w:pPr>
              <w:jc w:val="center"/>
              <w:rPr>
                <w:bCs w:val="0"/>
                <w:sz w:val="24"/>
                <w:szCs w:val="24"/>
              </w:rPr>
            </w:pPr>
            <w:r w:rsidRPr="00DC0EB6">
              <w:rPr>
                <w:bCs w:val="0"/>
                <w:sz w:val="24"/>
                <w:szCs w:val="24"/>
              </w:rPr>
              <w:t>Details</w:t>
            </w:r>
            <w:r w:rsidR="00E66A33">
              <w:rPr>
                <w:bCs w:val="0"/>
                <w:sz w:val="24"/>
                <w:szCs w:val="24"/>
              </w:rPr>
              <w:t>*</w:t>
            </w:r>
          </w:p>
        </w:tc>
        <w:tc>
          <w:tcPr>
            <w:tcW w:w="1502" w:type="dxa"/>
            <w:shd w:val="clear" w:color="auto" w:fill="DEEAF6" w:themeFill="accent5" w:themeFillTint="33"/>
          </w:tcPr>
          <w:p w14:paraId="00DAB301" w14:textId="548E8EE7" w:rsidR="00AD48DC" w:rsidRPr="00DC0EB6" w:rsidRDefault="00C10089" w:rsidP="00A32397">
            <w:pPr>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DC0EB6">
              <w:rPr>
                <w:bCs w:val="0"/>
                <w:sz w:val="24"/>
                <w:szCs w:val="24"/>
              </w:rPr>
              <w:t>Size of Units (m</w:t>
            </w:r>
            <w:r w:rsidRPr="00DC0EB6">
              <w:rPr>
                <w:bCs w:val="0"/>
                <w:sz w:val="24"/>
                <w:szCs w:val="24"/>
                <w:vertAlign w:val="superscript"/>
              </w:rPr>
              <w:t>2</w:t>
            </w:r>
            <w:r w:rsidRPr="00DC0EB6">
              <w:rPr>
                <w:bCs w:val="0"/>
                <w:sz w:val="24"/>
                <w:szCs w:val="24"/>
              </w:rPr>
              <w:t>)</w:t>
            </w:r>
          </w:p>
        </w:tc>
        <w:tc>
          <w:tcPr>
            <w:tcW w:w="1503" w:type="dxa"/>
            <w:shd w:val="clear" w:color="auto" w:fill="DEEAF6" w:themeFill="accent5" w:themeFillTint="33"/>
          </w:tcPr>
          <w:p w14:paraId="6111D513" w14:textId="43D36E94" w:rsidR="00AD48DC" w:rsidRPr="00DC0EB6" w:rsidRDefault="00C10089" w:rsidP="00A32397">
            <w:pPr>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DC0EB6">
              <w:rPr>
                <w:bCs w:val="0"/>
                <w:sz w:val="24"/>
                <w:szCs w:val="24"/>
              </w:rPr>
              <w:t>No. of Bedrooms</w:t>
            </w:r>
          </w:p>
        </w:tc>
        <w:tc>
          <w:tcPr>
            <w:tcW w:w="1503" w:type="dxa"/>
            <w:shd w:val="clear" w:color="auto" w:fill="DEEAF6" w:themeFill="accent5" w:themeFillTint="33"/>
          </w:tcPr>
          <w:p w14:paraId="04281E16" w14:textId="48C7ECA1" w:rsidR="00AD48DC" w:rsidRPr="00DC0EB6" w:rsidRDefault="00C10089" w:rsidP="00A32397">
            <w:pPr>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DC0EB6">
              <w:rPr>
                <w:bCs w:val="0"/>
                <w:sz w:val="24"/>
                <w:szCs w:val="24"/>
              </w:rPr>
              <w:t>Storage Area (m</w:t>
            </w:r>
            <w:r w:rsidRPr="00DC0EB6">
              <w:rPr>
                <w:bCs w:val="0"/>
                <w:sz w:val="24"/>
                <w:szCs w:val="24"/>
                <w:vertAlign w:val="superscript"/>
              </w:rPr>
              <w:t>2</w:t>
            </w:r>
            <w:r w:rsidRPr="00DC0EB6">
              <w:rPr>
                <w:bCs w:val="0"/>
                <w:sz w:val="24"/>
                <w:szCs w:val="24"/>
              </w:rPr>
              <w:t>)</w:t>
            </w:r>
          </w:p>
        </w:tc>
        <w:tc>
          <w:tcPr>
            <w:tcW w:w="1503" w:type="dxa"/>
            <w:shd w:val="clear" w:color="auto" w:fill="DEEAF6" w:themeFill="accent5" w:themeFillTint="33"/>
          </w:tcPr>
          <w:p w14:paraId="1216EB51" w14:textId="3A0C7EEE" w:rsidR="00AD48DC" w:rsidRPr="00DC0EB6" w:rsidRDefault="00C10089" w:rsidP="00A32397">
            <w:pPr>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DC0EB6">
              <w:rPr>
                <w:bCs w:val="0"/>
                <w:sz w:val="24"/>
                <w:szCs w:val="24"/>
              </w:rPr>
              <w:t>Natural Light</w:t>
            </w:r>
            <w:r w:rsidR="00E66A33">
              <w:rPr>
                <w:bCs w:val="0"/>
                <w:sz w:val="24"/>
                <w:szCs w:val="24"/>
              </w:rPr>
              <w:t>**</w:t>
            </w:r>
          </w:p>
        </w:tc>
        <w:tc>
          <w:tcPr>
            <w:tcW w:w="1838" w:type="dxa"/>
            <w:shd w:val="clear" w:color="auto" w:fill="DEEAF6" w:themeFill="accent5" w:themeFillTint="33"/>
          </w:tcPr>
          <w:p w14:paraId="144E342E" w14:textId="36F9C00A" w:rsidR="00AD48DC" w:rsidRPr="00DC0EB6" w:rsidRDefault="00A32397" w:rsidP="00A32397">
            <w:pPr>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DC0EB6">
              <w:rPr>
                <w:bCs w:val="0"/>
                <w:sz w:val="24"/>
                <w:szCs w:val="24"/>
              </w:rPr>
              <w:t>Open Space</w:t>
            </w:r>
          </w:p>
        </w:tc>
      </w:tr>
      <w:tr w:rsidR="00AD48DC" w14:paraId="24F2573F" w14:textId="77777777" w:rsidTr="00EA3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Pr>
          <w:p w14:paraId="570DE6C2" w14:textId="6BF2E6D7" w:rsidR="00AD48DC" w:rsidRPr="00DC0EB6" w:rsidRDefault="00A32397" w:rsidP="00D9031D">
            <w:pPr>
              <w:rPr>
                <w:bCs w:val="0"/>
                <w:sz w:val="24"/>
                <w:szCs w:val="24"/>
              </w:rPr>
            </w:pPr>
            <w:r w:rsidRPr="00DC0EB6">
              <w:rPr>
                <w:bCs w:val="0"/>
                <w:sz w:val="24"/>
                <w:szCs w:val="24"/>
              </w:rPr>
              <w:t>Unit 1</w:t>
            </w:r>
          </w:p>
        </w:tc>
        <w:tc>
          <w:tcPr>
            <w:tcW w:w="1502" w:type="dxa"/>
          </w:tcPr>
          <w:p w14:paraId="4B5A8C73"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6BCAE7CC"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622B7D03"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3967B854"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838" w:type="dxa"/>
          </w:tcPr>
          <w:p w14:paraId="5B1738FE"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r>
      <w:tr w:rsidR="00AD48DC" w14:paraId="647D8794" w14:textId="77777777" w:rsidTr="00EA3C93">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5" w:themeFillTint="33"/>
          </w:tcPr>
          <w:p w14:paraId="0009BFBE" w14:textId="319E9698" w:rsidR="00AD48DC" w:rsidRPr="00DC0EB6" w:rsidRDefault="00A32397" w:rsidP="00D9031D">
            <w:pPr>
              <w:rPr>
                <w:bCs w:val="0"/>
                <w:sz w:val="24"/>
                <w:szCs w:val="24"/>
              </w:rPr>
            </w:pPr>
            <w:r w:rsidRPr="00DC0EB6">
              <w:rPr>
                <w:bCs w:val="0"/>
                <w:sz w:val="24"/>
                <w:szCs w:val="24"/>
              </w:rPr>
              <w:t>Unit 2</w:t>
            </w:r>
          </w:p>
        </w:tc>
        <w:tc>
          <w:tcPr>
            <w:tcW w:w="1502" w:type="dxa"/>
          </w:tcPr>
          <w:p w14:paraId="110D83D0"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4E868759"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1A033F17"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099809E2"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838" w:type="dxa"/>
          </w:tcPr>
          <w:p w14:paraId="28BFE33E"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r>
      <w:tr w:rsidR="00AD48DC" w14:paraId="74CBB539" w14:textId="77777777" w:rsidTr="00EA3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Pr>
          <w:p w14:paraId="3EC73299" w14:textId="3C175D5A" w:rsidR="00AD48DC" w:rsidRPr="00DC0EB6" w:rsidRDefault="00A32397" w:rsidP="00D9031D">
            <w:pPr>
              <w:rPr>
                <w:bCs w:val="0"/>
                <w:sz w:val="24"/>
                <w:szCs w:val="24"/>
              </w:rPr>
            </w:pPr>
            <w:r w:rsidRPr="00DC0EB6">
              <w:rPr>
                <w:bCs w:val="0"/>
                <w:sz w:val="24"/>
                <w:szCs w:val="24"/>
              </w:rPr>
              <w:t>Unit 3</w:t>
            </w:r>
          </w:p>
        </w:tc>
        <w:tc>
          <w:tcPr>
            <w:tcW w:w="1502" w:type="dxa"/>
          </w:tcPr>
          <w:p w14:paraId="7AECFEC1"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70F636E2"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30A47736"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307E16E1"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838" w:type="dxa"/>
          </w:tcPr>
          <w:p w14:paraId="70407B6B"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r>
      <w:tr w:rsidR="00AD48DC" w14:paraId="001B7BF4" w14:textId="77777777" w:rsidTr="00EA3C93">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5" w:themeFillTint="33"/>
          </w:tcPr>
          <w:p w14:paraId="45F44790" w14:textId="06D86B9B" w:rsidR="00AD48DC" w:rsidRPr="00DC0EB6" w:rsidRDefault="00A32397" w:rsidP="00D9031D">
            <w:pPr>
              <w:rPr>
                <w:bCs w:val="0"/>
                <w:sz w:val="24"/>
                <w:szCs w:val="24"/>
              </w:rPr>
            </w:pPr>
            <w:r w:rsidRPr="00DC0EB6">
              <w:rPr>
                <w:bCs w:val="0"/>
                <w:sz w:val="24"/>
                <w:szCs w:val="24"/>
              </w:rPr>
              <w:t>Unit 4</w:t>
            </w:r>
          </w:p>
        </w:tc>
        <w:tc>
          <w:tcPr>
            <w:tcW w:w="1502" w:type="dxa"/>
          </w:tcPr>
          <w:p w14:paraId="476A42E4"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52950E07"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3B47FD48"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53CC8BB8"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838" w:type="dxa"/>
          </w:tcPr>
          <w:p w14:paraId="69190681"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r>
      <w:tr w:rsidR="00AD48DC" w14:paraId="2A87420C" w14:textId="77777777" w:rsidTr="00EA3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Pr>
          <w:p w14:paraId="396EE122" w14:textId="5D13DC4F" w:rsidR="00AD48DC" w:rsidRPr="00DC0EB6" w:rsidRDefault="00DC0EB6" w:rsidP="00D9031D">
            <w:pPr>
              <w:rPr>
                <w:bCs w:val="0"/>
                <w:sz w:val="24"/>
                <w:szCs w:val="24"/>
              </w:rPr>
            </w:pPr>
            <w:r w:rsidRPr="00DC0EB6">
              <w:rPr>
                <w:bCs w:val="0"/>
                <w:sz w:val="24"/>
                <w:szCs w:val="24"/>
              </w:rPr>
              <w:t>Unit 5</w:t>
            </w:r>
          </w:p>
        </w:tc>
        <w:tc>
          <w:tcPr>
            <w:tcW w:w="1502" w:type="dxa"/>
          </w:tcPr>
          <w:p w14:paraId="6DBFB69C"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6ECD5E0E"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579E21C4"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68823E95"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838" w:type="dxa"/>
          </w:tcPr>
          <w:p w14:paraId="67A7C6EC"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r>
      <w:tr w:rsidR="00AD48DC" w14:paraId="7BB6E5FC" w14:textId="77777777" w:rsidTr="00EA3C93">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5" w:themeFillTint="33"/>
          </w:tcPr>
          <w:p w14:paraId="3F9A53F0" w14:textId="206B2778" w:rsidR="00AD48DC" w:rsidRPr="00DC0EB6" w:rsidRDefault="00DC0EB6" w:rsidP="00D9031D">
            <w:pPr>
              <w:rPr>
                <w:bCs w:val="0"/>
                <w:sz w:val="24"/>
                <w:szCs w:val="24"/>
              </w:rPr>
            </w:pPr>
            <w:r w:rsidRPr="00DC0EB6">
              <w:rPr>
                <w:bCs w:val="0"/>
                <w:sz w:val="24"/>
                <w:szCs w:val="24"/>
              </w:rPr>
              <w:t>Unit 6</w:t>
            </w:r>
          </w:p>
        </w:tc>
        <w:tc>
          <w:tcPr>
            <w:tcW w:w="1502" w:type="dxa"/>
          </w:tcPr>
          <w:p w14:paraId="1E92F93A"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076FF426"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6CF6139E"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375B8EFB"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838" w:type="dxa"/>
          </w:tcPr>
          <w:p w14:paraId="4E891351"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r>
      <w:tr w:rsidR="00AD48DC" w14:paraId="604D8614" w14:textId="77777777" w:rsidTr="00EA3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Pr>
          <w:p w14:paraId="7D30AF1E" w14:textId="71DF0F6F" w:rsidR="00AD48DC" w:rsidRPr="00DC0EB6" w:rsidRDefault="00DC0EB6" w:rsidP="00D9031D">
            <w:pPr>
              <w:rPr>
                <w:bCs w:val="0"/>
                <w:sz w:val="24"/>
                <w:szCs w:val="24"/>
              </w:rPr>
            </w:pPr>
            <w:r w:rsidRPr="00DC0EB6">
              <w:rPr>
                <w:bCs w:val="0"/>
                <w:sz w:val="24"/>
                <w:szCs w:val="24"/>
              </w:rPr>
              <w:t>Unit 7</w:t>
            </w:r>
          </w:p>
        </w:tc>
        <w:tc>
          <w:tcPr>
            <w:tcW w:w="1502" w:type="dxa"/>
          </w:tcPr>
          <w:p w14:paraId="4FBB18B2"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57AF35CF"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77B03B89"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3EE8E1D8"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838" w:type="dxa"/>
          </w:tcPr>
          <w:p w14:paraId="072CE4AD" w14:textId="77777777" w:rsidR="00AD48DC" w:rsidRPr="00C10089" w:rsidRDefault="00AD48DC" w:rsidP="00D9031D">
            <w:pPr>
              <w:cnfStyle w:val="000000100000" w:firstRow="0" w:lastRow="0" w:firstColumn="0" w:lastColumn="0" w:oddVBand="0" w:evenVBand="0" w:oddHBand="1" w:evenHBand="0" w:firstRowFirstColumn="0" w:firstRowLastColumn="0" w:lastRowFirstColumn="0" w:lastRowLastColumn="0"/>
              <w:rPr>
                <w:bCs/>
                <w:sz w:val="22"/>
              </w:rPr>
            </w:pPr>
          </w:p>
        </w:tc>
      </w:tr>
      <w:tr w:rsidR="00AD48DC" w14:paraId="30A74BD4" w14:textId="77777777" w:rsidTr="00EA3C93">
        <w:tc>
          <w:tcPr>
            <w:cnfStyle w:val="001000000000" w:firstRow="0" w:lastRow="0" w:firstColumn="1" w:lastColumn="0" w:oddVBand="0" w:evenVBand="0" w:oddHBand="0" w:evenHBand="0" w:firstRowFirstColumn="0" w:firstRowLastColumn="0" w:lastRowFirstColumn="0" w:lastRowLastColumn="0"/>
            <w:tcW w:w="1933" w:type="dxa"/>
            <w:shd w:val="clear" w:color="auto" w:fill="DEEAF6" w:themeFill="accent5" w:themeFillTint="33"/>
          </w:tcPr>
          <w:p w14:paraId="19336BFE" w14:textId="6C40593D" w:rsidR="00AD48DC" w:rsidRPr="00DC0EB6" w:rsidRDefault="00DC0EB6" w:rsidP="00D9031D">
            <w:pPr>
              <w:rPr>
                <w:bCs w:val="0"/>
                <w:sz w:val="24"/>
                <w:szCs w:val="24"/>
              </w:rPr>
            </w:pPr>
            <w:r w:rsidRPr="00DC0EB6">
              <w:rPr>
                <w:bCs w:val="0"/>
                <w:sz w:val="24"/>
                <w:szCs w:val="24"/>
              </w:rPr>
              <w:t>Unit 8</w:t>
            </w:r>
          </w:p>
        </w:tc>
        <w:tc>
          <w:tcPr>
            <w:tcW w:w="1502" w:type="dxa"/>
          </w:tcPr>
          <w:p w14:paraId="64C2B2B5"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1C4EB5E1"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12A43057"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503" w:type="dxa"/>
          </w:tcPr>
          <w:p w14:paraId="3FDF248A"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c>
          <w:tcPr>
            <w:tcW w:w="1838" w:type="dxa"/>
          </w:tcPr>
          <w:p w14:paraId="6E899F0B" w14:textId="77777777" w:rsidR="00AD48DC" w:rsidRPr="00C10089" w:rsidRDefault="00AD48DC" w:rsidP="00D9031D">
            <w:pPr>
              <w:cnfStyle w:val="000000000000" w:firstRow="0" w:lastRow="0" w:firstColumn="0" w:lastColumn="0" w:oddVBand="0" w:evenVBand="0" w:oddHBand="0" w:evenHBand="0" w:firstRowFirstColumn="0" w:firstRowLastColumn="0" w:lastRowFirstColumn="0" w:lastRowLastColumn="0"/>
              <w:rPr>
                <w:bCs/>
                <w:sz w:val="22"/>
              </w:rPr>
            </w:pPr>
          </w:p>
        </w:tc>
      </w:tr>
      <w:tr w:rsidR="00DC0EB6" w14:paraId="672EA32E" w14:textId="77777777" w:rsidTr="00EA3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tcPr>
          <w:p w14:paraId="3283F1E1" w14:textId="6E7C8365" w:rsidR="00DC0EB6" w:rsidRPr="00DC0EB6" w:rsidRDefault="00DC0EB6" w:rsidP="00D9031D">
            <w:pPr>
              <w:rPr>
                <w:bCs w:val="0"/>
                <w:sz w:val="24"/>
                <w:szCs w:val="24"/>
              </w:rPr>
            </w:pPr>
            <w:r w:rsidRPr="00DC0EB6">
              <w:rPr>
                <w:bCs w:val="0"/>
                <w:sz w:val="24"/>
                <w:szCs w:val="24"/>
              </w:rPr>
              <w:t>Unit 9</w:t>
            </w:r>
            <w:r w:rsidR="00E66A33">
              <w:rPr>
                <w:bCs w:val="0"/>
                <w:sz w:val="24"/>
                <w:szCs w:val="24"/>
              </w:rPr>
              <w:t>***</w:t>
            </w:r>
          </w:p>
        </w:tc>
        <w:tc>
          <w:tcPr>
            <w:tcW w:w="1502" w:type="dxa"/>
          </w:tcPr>
          <w:p w14:paraId="0AE30F4C" w14:textId="77777777" w:rsidR="00DC0EB6" w:rsidRPr="00C10089" w:rsidRDefault="00DC0EB6"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43CE7FD2" w14:textId="77777777" w:rsidR="00DC0EB6" w:rsidRPr="00C10089" w:rsidRDefault="00DC0EB6"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640A7161" w14:textId="77777777" w:rsidR="00DC0EB6" w:rsidRPr="00C10089" w:rsidRDefault="00DC0EB6"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503" w:type="dxa"/>
          </w:tcPr>
          <w:p w14:paraId="7FAC8B1F" w14:textId="77777777" w:rsidR="00DC0EB6" w:rsidRPr="00C10089" w:rsidRDefault="00DC0EB6" w:rsidP="00D9031D">
            <w:pPr>
              <w:cnfStyle w:val="000000100000" w:firstRow="0" w:lastRow="0" w:firstColumn="0" w:lastColumn="0" w:oddVBand="0" w:evenVBand="0" w:oddHBand="1" w:evenHBand="0" w:firstRowFirstColumn="0" w:firstRowLastColumn="0" w:lastRowFirstColumn="0" w:lastRowLastColumn="0"/>
              <w:rPr>
                <w:bCs/>
                <w:sz w:val="22"/>
              </w:rPr>
            </w:pPr>
          </w:p>
        </w:tc>
        <w:tc>
          <w:tcPr>
            <w:tcW w:w="1838" w:type="dxa"/>
          </w:tcPr>
          <w:p w14:paraId="19623241" w14:textId="77777777" w:rsidR="00DC0EB6" w:rsidRPr="00C10089" w:rsidRDefault="00DC0EB6" w:rsidP="00D9031D">
            <w:pPr>
              <w:cnfStyle w:val="000000100000" w:firstRow="0" w:lastRow="0" w:firstColumn="0" w:lastColumn="0" w:oddVBand="0" w:evenVBand="0" w:oddHBand="1" w:evenHBand="0" w:firstRowFirstColumn="0" w:firstRowLastColumn="0" w:lastRowFirstColumn="0" w:lastRowLastColumn="0"/>
              <w:rPr>
                <w:bCs/>
                <w:sz w:val="22"/>
              </w:rPr>
            </w:pPr>
          </w:p>
        </w:tc>
      </w:tr>
    </w:tbl>
    <w:p w14:paraId="461528C7" w14:textId="77777777" w:rsidR="004B7DC5" w:rsidRDefault="004B7DC5" w:rsidP="004B7DC5">
      <w:pPr>
        <w:spacing w:line="240" w:lineRule="auto"/>
        <w:rPr>
          <w:bCs/>
          <w:sz w:val="18"/>
          <w:szCs w:val="14"/>
        </w:rPr>
      </w:pPr>
    </w:p>
    <w:p w14:paraId="076C804B" w14:textId="6FA5C8CC" w:rsidR="00E66A33" w:rsidRPr="004B7DC5" w:rsidRDefault="00E66A33" w:rsidP="004B7DC5">
      <w:pPr>
        <w:spacing w:line="240" w:lineRule="auto"/>
        <w:rPr>
          <w:bCs/>
          <w:sz w:val="18"/>
          <w:szCs w:val="14"/>
        </w:rPr>
      </w:pPr>
      <w:r w:rsidRPr="004B7DC5">
        <w:rPr>
          <w:bCs/>
          <w:sz w:val="18"/>
          <w:szCs w:val="14"/>
        </w:rPr>
        <w:t xml:space="preserve">* </w:t>
      </w:r>
      <w:r w:rsidR="003C107A" w:rsidRPr="004B7DC5">
        <w:rPr>
          <w:bCs/>
          <w:sz w:val="18"/>
          <w:szCs w:val="14"/>
        </w:rPr>
        <w:t>Floor areas must comply with current Design Standards for New Apartments</w:t>
      </w:r>
    </w:p>
    <w:p w14:paraId="7633A15B" w14:textId="6DCFF203" w:rsidR="003C107A" w:rsidRPr="004B7DC5" w:rsidRDefault="003C107A" w:rsidP="004B7DC5">
      <w:pPr>
        <w:spacing w:line="240" w:lineRule="auto"/>
        <w:rPr>
          <w:bCs/>
          <w:sz w:val="18"/>
          <w:szCs w:val="14"/>
        </w:rPr>
      </w:pPr>
      <w:r w:rsidRPr="004B7DC5">
        <w:rPr>
          <w:bCs/>
          <w:sz w:val="18"/>
          <w:szCs w:val="14"/>
        </w:rPr>
        <w:t>** Natural Light must serve each Living Room/Bedroo</w:t>
      </w:r>
      <w:r w:rsidR="00424146" w:rsidRPr="004B7DC5">
        <w:rPr>
          <w:bCs/>
          <w:sz w:val="18"/>
          <w:szCs w:val="14"/>
        </w:rPr>
        <w:t>m (does not include Kitchen)</w:t>
      </w:r>
    </w:p>
    <w:p w14:paraId="35D447D8" w14:textId="1BCDB4A2" w:rsidR="00424146" w:rsidRDefault="00424146" w:rsidP="004B7DC5">
      <w:pPr>
        <w:spacing w:line="240" w:lineRule="auto"/>
        <w:rPr>
          <w:bCs/>
          <w:sz w:val="18"/>
          <w:szCs w:val="14"/>
        </w:rPr>
      </w:pPr>
      <w:r w:rsidRPr="004B7DC5">
        <w:rPr>
          <w:bCs/>
          <w:sz w:val="18"/>
          <w:szCs w:val="14"/>
        </w:rPr>
        <w:t xml:space="preserve">*** Provision of 9 units is the maximum allowable under Article </w:t>
      </w:r>
      <w:r w:rsidR="004B7DC5" w:rsidRPr="004B7DC5">
        <w:rPr>
          <w:bCs/>
          <w:sz w:val="18"/>
          <w:szCs w:val="14"/>
        </w:rPr>
        <w:t>6 (a)</w:t>
      </w:r>
    </w:p>
    <w:p w14:paraId="4DE27B24" w14:textId="77777777" w:rsidR="004B7DC5" w:rsidRPr="004B7DC5" w:rsidRDefault="004B7DC5" w:rsidP="004B7DC5">
      <w:pPr>
        <w:spacing w:line="240" w:lineRule="auto"/>
        <w:rPr>
          <w:bCs/>
          <w:sz w:val="18"/>
          <w:szCs w:val="14"/>
        </w:rPr>
      </w:pPr>
    </w:p>
    <w:p w14:paraId="643447C5" w14:textId="397968ED" w:rsidR="000D3BC5" w:rsidRDefault="000D3BC5" w:rsidP="00C1719E">
      <w:pPr>
        <w:pStyle w:val="ListParagraph"/>
        <w:numPr>
          <w:ilvl w:val="0"/>
          <w:numId w:val="1"/>
        </w:numPr>
        <w:rPr>
          <w:b/>
          <w:sz w:val="28"/>
        </w:rPr>
      </w:pPr>
      <w:r w:rsidRPr="000D3BC5">
        <w:rPr>
          <w:b/>
          <w:sz w:val="28"/>
        </w:rPr>
        <w:t xml:space="preserve">Required Documentation Checklist </w:t>
      </w:r>
    </w:p>
    <w:tbl>
      <w:tblPr>
        <w:tblStyle w:val="GridTable6Colorful-Accent5"/>
        <w:tblW w:w="9782" w:type="dxa"/>
        <w:tblInd w:w="-431" w:type="dxa"/>
        <w:tblLook w:val="0480" w:firstRow="0" w:lastRow="0" w:firstColumn="1" w:lastColumn="0" w:noHBand="0" w:noVBand="1"/>
      </w:tblPr>
      <w:tblGrid>
        <w:gridCol w:w="3545"/>
        <w:gridCol w:w="6237"/>
      </w:tblGrid>
      <w:tr w:rsidR="000D3BC5" w:rsidRPr="003C0B56" w14:paraId="21A15AAA" w14:textId="77777777" w:rsidTr="00413714">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44B23964" w14:textId="18303F94" w:rsidR="000D3BC5" w:rsidRPr="00A77BA2" w:rsidRDefault="00545AAC" w:rsidP="00A77BA2">
            <w:pPr>
              <w:rPr>
                <w:b w:val="0"/>
                <w:sz w:val="22"/>
              </w:rPr>
            </w:pPr>
            <w:r>
              <w:rPr>
                <w:b w:val="0"/>
                <w:sz w:val="22"/>
              </w:rPr>
              <w:t>The change of use, and any related works, will occur between 8</w:t>
            </w:r>
            <w:r w:rsidRPr="00545AAC">
              <w:rPr>
                <w:b w:val="0"/>
                <w:sz w:val="22"/>
                <w:vertAlign w:val="superscript"/>
              </w:rPr>
              <w:t>th</w:t>
            </w:r>
            <w:r>
              <w:rPr>
                <w:b w:val="0"/>
                <w:sz w:val="22"/>
              </w:rPr>
              <w:t xml:space="preserve"> February 2018 and 31</w:t>
            </w:r>
            <w:r w:rsidRPr="00545AAC">
              <w:rPr>
                <w:b w:val="0"/>
                <w:sz w:val="22"/>
                <w:vertAlign w:val="superscript"/>
              </w:rPr>
              <w:t>st</w:t>
            </w:r>
            <w:r>
              <w:rPr>
                <w:b w:val="0"/>
                <w:sz w:val="22"/>
              </w:rPr>
              <w:t xml:space="preserve"> December 2028</w:t>
            </w:r>
          </w:p>
        </w:tc>
        <w:sdt>
          <w:sdtPr>
            <w:rPr>
              <w:b/>
              <w:bCs/>
              <w:sz w:val="24"/>
            </w:rPr>
            <w:id w:val="122124195"/>
            <w14:checkbox>
              <w14:checked w14:val="0"/>
              <w14:checkedState w14:val="2612" w14:font="MS Gothic"/>
              <w14:uncheckedState w14:val="2610" w14:font="MS Gothic"/>
            </w14:checkbox>
          </w:sdtPr>
          <w:sdtContent>
            <w:tc>
              <w:tcPr>
                <w:tcW w:w="6237" w:type="dxa"/>
                <w:vAlign w:val="center"/>
              </w:tcPr>
              <w:p w14:paraId="04508F98" w14:textId="77777777" w:rsidR="000D3BC5" w:rsidRPr="007D21A1" w:rsidRDefault="00722967" w:rsidP="00A77BA2">
                <w:pPr>
                  <w:jc w:val="center"/>
                  <w:cnfStyle w:val="000000100000" w:firstRow="0" w:lastRow="0" w:firstColumn="0" w:lastColumn="0" w:oddVBand="0" w:evenVBand="0" w:oddHBand="1" w:evenHBand="0" w:firstRowFirstColumn="0" w:firstRowLastColumn="0" w:lastRowFirstColumn="0" w:lastRowLastColumn="0"/>
                  <w:rPr>
                    <w:b/>
                    <w:sz w:val="24"/>
                  </w:rPr>
                </w:pPr>
                <w:r w:rsidRPr="007E7626">
                  <w:rPr>
                    <w:rFonts w:ascii="MS Gothic" w:eastAsia="MS Gothic" w:hAnsi="MS Gothic" w:hint="eastAsia"/>
                    <w:b/>
                    <w:bCs/>
                    <w:sz w:val="24"/>
                  </w:rPr>
                  <w:t>☐</w:t>
                </w:r>
              </w:p>
            </w:tc>
          </w:sdtContent>
        </w:sdt>
      </w:tr>
      <w:tr w:rsidR="000D3BC5" w:rsidRPr="003C0B56" w14:paraId="1805DC94" w14:textId="77777777" w:rsidTr="00413714">
        <w:trPr>
          <w:trHeight w:val="595"/>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461FF82F" w14:textId="5BB84364" w:rsidR="000D3BC5" w:rsidRPr="00A77BA2" w:rsidRDefault="001D6601" w:rsidP="00A77BA2">
            <w:pPr>
              <w:rPr>
                <w:b w:val="0"/>
                <w:sz w:val="22"/>
              </w:rPr>
            </w:pPr>
            <w:r>
              <w:rPr>
                <w:b w:val="0"/>
                <w:sz w:val="22"/>
              </w:rPr>
              <w:t>Site Location Plan (</w:t>
            </w:r>
            <w:r w:rsidRPr="001D6601">
              <w:rPr>
                <w:b w:val="0"/>
                <w:sz w:val="22"/>
              </w:rPr>
              <w:t>1:1000</w:t>
            </w:r>
            <w:r w:rsidR="003C34E2">
              <w:rPr>
                <w:b w:val="0"/>
                <w:sz w:val="22"/>
              </w:rPr>
              <w:t xml:space="preserve"> (Urban Areas)</w:t>
            </w:r>
            <w:r w:rsidRPr="001D6601">
              <w:rPr>
                <w:b w:val="0"/>
                <w:sz w:val="22"/>
              </w:rPr>
              <w:t xml:space="preserve"> </w:t>
            </w:r>
            <w:r w:rsidR="000D0208">
              <w:rPr>
                <w:b w:val="0"/>
                <w:sz w:val="22"/>
              </w:rPr>
              <w:t>/ 1:2500</w:t>
            </w:r>
            <w:r w:rsidR="003C34E2">
              <w:rPr>
                <w:b w:val="0"/>
                <w:sz w:val="22"/>
              </w:rPr>
              <w:t xml:space="preserve"> (Rural Areas)</w:t>
            </w:r>
            <w:r w:rsidR="000D0208">
              <w:rPr>
                <w:b w:val="0"/>
                <w:sz w:val="22"/>
              </w:rPr>
              <w:t>) with property boundaries outlined in red</w:t>
            </w:r>
          </w:p>
        </w:tc>
        <w:sdt>
          <w:sdtPr>
            <w:rPr>
              <w:b/>
              <w:sz w:val="24"/>
            </w:rPr>
            <w:id w:val="535320277"/>
            <w14:checkbox>
              <w14:checked w14:val="0"/>
              <w14:checkedState w14:val="2612" w14:font="MS Gothic"/>
              <w14:uncheckedState w14:val="2610" w14:font="MS Gothic"/>
            </w14:checkbox>
          </w:sdtPr>
          <w:sdtContent>
            <w:tc>
              <w:tcPr>
                <w:tcW w:w="6237" w:type="dxa"/>
                <w:vAlign w:val="center"/>
              </w:tcPr>
              <w:p w14:paraId="53810767" w14:textId="77777777" w:rsidR="000D3BC5" w:rsidRPr="007D21A1" w:rsidRDefault="00722967" w:rsidP="00A77BA2">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549AB765" w14:textId="77777777" w:rsidTr="00413714">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33EBCB4B" w14:textId="0209F780" w:rsidR="000D3BC5" w:rsidRPr="00A77BA2" w:rsidRDefault="000D0208" w:rsidP="00A77BA2">
            <w:pPr>
              <w:rPr>
                <w:b w:val="0"/>
                <w:sz w:val="22"/>
              </w:rPr>
            </w:pPr>
            <w:r w:rsidRPr="000D0208">
              <w:rPr>
                <w:b w:val="0"/>
                <w:sz w:val="22"/>
              </w:rPr>
              <w:t>Existing Commercial Floor Plans and Proposed Residential Floor Plans</w:t>
            </w:r>
          </w:p>
        </w:tc>
        <w:sdt>
          <w:sdtPr>
            <w:rPr>
              <w:b/>
              <w:sz w:val="24"/>
            </w:rPr>
            <w:id w:val="1935318806"/>
            <w14:checkbox>
              <w14:checked w14:val="0"/>
              <w14:checkedState w14:val="2612" w14:font="MS Gothic"/>
              <w14:uncheckedState w14:val="2610" w14:font="MS Gothic"/>
            </w14:checkbox>
          </w:sdtPr>
          <w:sdtContent>
            <w:tc>
              <w:tcPr>
                <w:tcW w:w="6237" w:type="dxa"/>
                <w:vAlign w:val="center"/>
              </w:tcPr>
              <w:p w14:paraId="77E2D88E" w14:textId="216E5448" w:rsidR="000D3BC5" w:rsidRPr="007D21A1" w:rsidRDefault="00413714" w:rsidP="00A77BA2">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1D6601" w:rsidRPr="003C0B56" w14:paraId="26869BD7" w14:textId="77777777" w:rsidTr="00061536">
        <w:trPr>
          <w:trHeight w:val="7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3991C1D0" w14:textId="77777777" w:rsidR="00413714" w:rsidRPr="00413714" w:rsidRDefault="00413714" w:rsidP="00413714">
            <w:pPr>
              <w:rPr>
                <w:b w:val="0"/>
                <w:bCs w:val="0"/>
                <w:sz w:val="22"/>
                <w:lang w:val="en-IE"/>
              </w:rPr>
            </w:pPr>
            <w:r w:rsidRPr="00413714">
              <w:rPr>
                <w:b w:val="0"/>
                <w:bCs w:val="0"/>
                <w:sz w:val="22"/>
                <w:lang w:val="en-IE"/>
              </w:rPr>
              <w:t xml:space="preserve">The works shall: </w:t>
            </w:r>
          </w:p>
          <w:p w14:paraId="52386A68" w14:textId="17610E8D" w:rsidR="00413714" w:rsidRPr="00413714" w:rsidRDefault="00413714" w:rsidP="00413714">
            <w:pPr>
              <w:rPr>
                <w:b w:val="0"/>
                <w:bCs w:val="0"/>
                <w:sz w:val="22"/>
                <w:lang w:val="en-IE"/>
              </w:rPr>
            </w:pPr>
            <w:r w:rsidRPr="00413714">
              <w:rPr>
                <w:b w:val="0"/>
                <w:bCs w:val="0"/>
                <w:sz w:val="22"/>
                <w:lang w:val="en-IE"/>
              </w:rPr>
              <w:t>(</w:t>
            </w:r>
            <w:proofErr w:type="spellStart"/>
            <w:r w:rsidRPr="00413714">
              <w:rPr>
                <w:b w:val="0"/>
                <w:bCs w:val="0"/>
                <w:sz w:val="22"/>
                <w:lang w:val="en-IE"/>
              </w:rPr>
              <w:t>i</w:t>
            </w:r>
            <w:proofErr w:type="spellEnd"/>
            <w:r w:rsidRPr="00413714">
              <w:rPr>
                <w:b w:val="0"/>
                <w:bCs w:val="0"/>
                <w:sz w:val="22"/>
                <w:lang w:val="en-IE"/>
              </w:rPr>
              <w:t xml:space="preserve">) primarily affect the interior of the structure </w:t>
            </w:r>
          </w:p>
          <w:p w14:paraId="7840C9C4" w14:textId="33ADAECE" w:rsidR="00413714" w:rsidRPr="00413714" w:rsidRDefault="00413714" w:rsidP="00413714">
            <w:pPr>
              <w:rPr>
                <w:b w:val="0"/>
                <w:bCs w:val="0"/>
                <w:sz w:val="22"/>
                <w:lang w:val="en-IE"/>
              </w:rPr>
            </w:pPr>
            <w:r w:rsidRPr="00413714">
              <w:rPr>
                <w:b w:val="0"/>
                <w:bCs w:val="0"/>
                <w:sz w:val="22"/>
                <w:lang w:val="en-IE"/>
              </w:rPr>
              <w:t xml:space="preserve">(ii) retain 50 per cent or more of the existing external fabric of the building, and </w:t>
            </w:r>
          </w:p>
          <w:p w14:paraId="46310275" w14:textId="77777777" w:rsidR="001D6601" w:rsidRDefault="00413714" w:rsidP="00413714">
            <w:pPr>
              <w:rPr>
                <w:bCs w:val="0"/>
                <w:sz w:val="22"/>
                <w:lang w:val="en-IE"/>
              </w:rPr>
            </w:pPr>
            <w:r w:rsidRPr="00413714">
              <w:rPr>
                <w:b w:val="0"/>
                <w:sz w:val="22"/>
                <w:lang w:val="en-IE"/>
              </w:rPr>
              <w:t xml:space="preserve">(iii) not materially affect the external appearance of the structure to render its appearance inconsistent </w:t>
            </w:r>
            <w:r w:rsidRPr="00413714">
              <w:rPr>
                <w:b w:val="0"/>
                <w:sz w:val="22"/>
                <w:lang w:val="en-IE"/>
              </w:rPr>
              <w:lastRenderedPageBreak/>
              <w:t>with the character of the structure or of neighbouring structures.</w:t>
            </w:r>
          </w:p>
          <w:p w14:paraId="6898EEE7" w14:textId="0911668F" w:rsidR="0092742C" w:rsidRPr="001D6601" w:rsidRDefault="0092742C" w:rsidP="00413714">
            <w:pPr>
              <w:rPr>
                <w:b w:val="0"/>
                <w:sz w:val="22"/>
              </w:rPr>
            </w:pPr>
          </w:p>
        </w:tc>
        <w:sdt>
          <w:sdtPr>
            <w:rPr>
              <w:b/>
              <w:sz w:val="24"/>
            </w:rPr>
            <w:id w:val="1451817792"/>
            <w14:checkbox>
              <w14:checked w14:val="0"/>
              <w14:checkedState w14:val="2612" w14:font="MS Gothic"/>
              <w14:uncheckedState w14:val="2610" w14:font="MS Gothic"/>
            </w14:checkbox>
          </w:sdtPr>
          <w:sdtContent>
            <w:tc>
              <w:tcPr>
                <w:tcW w:w="6237" w:type="dxa"/>
                <w:vAlign w:val="center"/>
              </w:tcPr>
              <w:p w14:paraId="4E121398" w14:textId="4D59678C" w:rsidR="001D6601" w:rsidRDefault="003C34E2" w:rsidP="00A77BA2">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413714" w:rsidRPr="003C0B56" w14:paraId="5F3079AB" w14:textId="77777777" w:rsidTr="0041371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2C85622C" w14:textId="7FB98710" w:rsidR="00413714" w:rsidRPr="00413714" w:rsidRDefault="00413714" w:rsidP="00413714">
            <w:pPr>
              <w:rPr>
                <w:b w:val="0"/>
                <w:bCs w:val="0"/>
                <w:sz w:val="22"/>
                <w:lang w:val="en-IE"/>
              </w:rPr>
            </w:pPr>
            <w:r w:rsidRPr="000D0208">
              <w:rPr>
                <w:b w:val="0"/>
                <w:sz w:val="22"/>
              </w:rPr>
              <w:t>Evidence of Vacancy</w:t>
            </w:r>
            <w:r w:rsidR="00545AAC">
              <w:rPr>
                <w:b w:val="0"/>
                <w:sz w:val="22"/>
              </w:rPr>
              <w:t xml:space="preserve"> – Evidence of a minimum of 2 years preceding proposed date of commencement that structure has been vacant</w:t>
            </w:r>
            <w:r w:rsidRPr="000D0208">
              <w:rPr>
                <w:b w:val="0"/>
                <w:sz w:val="22"/>
              </w:rPr>
              <w:t xml:space="preserve"> (e.g., commercial rates records, utility bills, estate agent confirmation &gt;2 years).</w:t>
            </w:r>
          </w:p>
        </w:tc>
        <w:sdt>
          <w:sdtPr>
            <w:rPr>
              <w:b/>
              <w:sz w:val="24"/>
            </w:rPr>
            <w:id w:val="1905637557"/>
            <w14:checkbox>
              <w14:checked w14:val="0"/>
              <w14:checkedState w14:val="2612" w14:font="MS Gothic"/>
              <w14:uncheckedState w14:val="2610" w14:font="MS Gothic"/>
            </w14:checkbox>
          </w:sdtPr>
          <w:sdtContent>
            <w:tc>
              <w:tcPr>
                <w:tcW w:w="6237" w:type="dxa"/>
                <w:vAlign w:val="center"/>
              </w:tcPr>
              <w:p w14:paraId="141405D5" w14:textId="25C3E441" w:rsidR="00413714" w:rsidRDefault="00413714" w:rsidP="00413714">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92742C" w:rsidRPr="003C0B56" w14:paraId="7C492BCD" w14:textId="77777777" w:rsidTr="00413714">
        <w:trPr>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18EAF230" w14:textId="4967A87C" w:rsidR="0092742C" w:rsidRPr="00037EF2" w:rsidRDefault="0092742C" w:rsidP="00413714">
            <w:pPr>
              <w:rPr>
                <w:b w:val="0"/>
                <w:sz w:val="22"/>
              </w:rPr>
            </w:pPr>
            <w:r w:rsidRPr="00037EF2">
              <w:rPr>
                <w:b w:val="0"/>
                <w:sz w:val="22"/>
              </w:rPr>
              <w:t xml:space="preserve">Any related works for the alteration of existing ground floor shop fronts shall be consistent with the fenestration details and architectural and streetscape character of the remainder of the structure or of neighbouring structures. </w:t>
            </w:r>
          </w:p>
        </w:tc>
        <w:sdt>
          <w:sdtPr>
            <w:rPr>
              <w:b/>
              <w:sz w:val="24"/>
            </w:rPr>
            <w:id w:val="-815029063"/>
            <w14:checkbox>
              <w14:checked w14:val="0"/>
              <w14:checkedState w14:val="2612" w14:font="MS Gothic"/>
              <w14:uncheckedState w14:val="2610" w14:font="MS Gothic"/>
            </w14:checkbox>
          </w:sdtPr>
          <w:sdtContent>
            <w:tc>
              <w:tcPr>
                <w:tcW w:w="6237" w:type="dxa"/>
                <w:vAlign w:val="center"/>
              </w:tcPr>
              <w:p w14:paraId="0859E8EB" w14:textId="6A5D93FD" w:rsidR="0092742C" w:rsidRDefault="00061536" w:rsidP="00413714">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44732B" w:rsidRPr="003C0B56" w14:paraId="532C7AD2" w14:textId="77777777" w:rsidTr="0041371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3899A4EA" w14:textId="16DDB78A" w:rsidR="0044732B" w:rsidRPr="00037EF2" w:rsidRDefault="00F5015A" w:rsidP="00413714">
            <w:pPr>
              <w:rPr>
                <w:b w:val="0"/>
                <w:sz w:val="22"/>
              </w:rPr>
            </w:pPr>
            <w:r w:rsidRPr="00037EF2">
              <w:rPr>
                <w:b w:val="0"/>
                <w:sz w:val="22"/>
              </w:rPr>
              <w:t xml:space="preserve">No development shall consist of or comprise the carrying out of works to the ground floor area of any structure which conflicts with any objective of the relevant local authority development plan or local area plan for such to remain in retail use, with the exception of any works the purpose of which is to solely provide on street access to the upper floors of the structure concerned. </w:t>
            </w:r>
          </w:p>
        </w:tc>
        <w:sdt>
          <w:sdtPr>
            <w:rPr>
              <w:b/>
              <w:sz w:val="24"/>
            </w:rPr>
            <w:id w:val="1598443666"/>
            <w14:checkbox>
              <w14:checked w14:val="0"/>
              <w14:checkedState w14:val="2612" w14:font="MS Gothic"/>
              <w14:uncheckedState w14:val="2610" w14:font="MS Gothic"/>
            </w14:checkbox>
          </w:sdtPr>
          <w:sdtContent>
            <w:tc>
              <w:tcPr>
                <w:tcW w:w="6237" w:type="dxa"/>
                <w:vAlign w:val="center"/>
              </w:tcPr>
              <w:p w14:paraId="79587FD1" w14:textId="2AFA7140" w:rsidR="0044732B" w:rsidRDefault="00037EF2" w:rsidP="00413714">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F5015A" w:rsidRPr="003C0B56" w14:paraId="162F5B7F" w14:textId="77777777" w:rsidTr="00413714">
        <w:trPr>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7246D6E1" w14:textId="5E319D8A" w:rsidR="00F5015A" w:rsidRPr="00037EF2" w:rsidRDefault="000E5554" w:rsidP="00413714">
            <w:pPr>
              <w:rPr>
                <w:b w:val="0"/>
                <w:sz w:val="22"/>
              </w:rPr>
            </w:pPr>
            <w:r w:rsidRPr="00037EF2">
              <w:rPr>
                <w:b w:val="0"/>
                <w:sz w:val="22"/>
              </w:rPr>
              <w:t xml:space="preserve">No development shall consist of or comprise the carrying out of </w:t>
            </w:r>
            <w:r w:rsidR="00037EF2" w:rsidRPr="00037EF2">
              <w:rPr>
                <w:b w:val="0"/>
                <w:sz w:val="22"/>
              </w:rPr>
              <w:t>work</w:t>
            </w:r>
            <w:r w:rsidRPr="00037EF2">
              <w:rPr>
                <w:b w:val="0"/>
                <w:sz w:val="22"/>
              </w:rPr>
              <w:t xml:space="preserve"> which </w:t>
            </w:r>
            <w:r w:rsidR="00037EF2" w:rsidRPr="00037EF2">
              <w:rPr>
                <w:b w:val="0"/>
                <w:sz w:val="22"/>
              </w:rPr>
              <w:t>exceed</w:t>
            </w:r>
            <w:r w:rsidR="00037EF2" w:rsidRPr="00037EF2">
              <w:rPr>
                <w:bCs w:val="0"/>
                <w:sz w:val="22"/>
              </w:rPr>
              <w:t>s</w:t>
            </w:r>
            <w:r w:rsidRPr="00037EF2">
              <w:rPr>
                <w:b w:val="0"/>
                <w:sz w:val="22"/>
              </w:rPr>
              <w:t xml:space="preserve"> the provision of more than 9 residential units in any structure.</w:t>
            </w:r>
          </w:p>
        </w:tc>
        <w:sdt>
          <w:sdtPr>
            <w:rPr>
              <w:b/>
              <w:sz w:val="24"/>
            </w:rPr>
            <w:id w:val="-911315016"/>
            <w14:checkbox>
              <w14:checked w14:val="0"/>
              <w14:checkedState w14:val="2612" w14:font="MS Gothic"/>
              <w14:uncheckedState w14:val="2610" w14:font="MS Gothic"/>
            </w14:checkbox>
          </w:sdtPr>
          <w:sdtContent>
            <w:tc>
              <w:tcPr>
                <w:tcW w:w="6237" w:type="dxa"/>
                <w:vAlign w:val="center"/>
              </w:tcPr>
              <w:p w14:paraId="22AE5CEB" w14:textId="21A3DF41" w:rsidR="00F5015A" w:rsidRDefault="00037EF2" w:rsidP="00413714">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0A5FD9" w:rsidRPr="003C0B56" w14:paraId="6C305435" w14:textId="77777777" w:rsidTr="0041371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78B659F" w14:textId="5F9CA77B" w:rsidR="000A5FD9" w:rsidRPr="00037EF2" w:rsidRDefault="000A5FD9" w:rsidP="00413714">
            <w:pPr>
              <w:rPr>
                <w:b w:val="0"/>
                <w:sz w:val="22"/>
              </w:rPr>
            </w:pPr>
            <w:r w:rsidRPr="00037EF2">
              <w:rPr>
                <w:b w:val="0"/>
                <w:sz w:val="22"/>
              </w:rPr>
              <w:t xml:space="preserve">Dwelling floor areas and storage spaces shall comply with the minimum floor area requirements and minimum storage space requirements of the “Sustainable Urban Housing: Design Standards for New Apartments – Guidelines for Planning Authorities” issued under </w:t>
            </w:r>
            <w:r w:rsidR="009B13AE">
              <w:rPr>
                <w:b w:val="0"/>
                <w:sz w:val="22"/>
              </w:rPr>
              <w:t>S</w:t>
            </w:r>
            <w:r w:rsidRPr="00037EF2">
              <w:rPr>
                <w:b w:val="0"/>
                <w:sz w:val="22"/>
              </w:rPr>
              <w:t xml:space="preserve">ection 28 of the Act or any </w:t>
            </w:r>
            <w:r w:rsidRPr="00037EF2">
              <w:rPr>
                <w:b w:val="0"/>
                <w:sz w:val="22"/>
              </w:rPr>
              <w:lastRenderedPageBreak/>
              <w:t>subsequent updated or replacement guidelines.</w:t>
            </w:r>
          </w:p>
        </w:tc>
        <w:sdt>
          <w:sdtPr>
            <w:rPr>
              <w:b/>
              <w:sz w:val="24"/>
            </w:rPr>
            <w:id w:val="1625971243"/>
            <w14:checkbox>
              <w14:checked w14:val="0"/>
              <w14:checkedState w14:val="2612" w14:font="MS Gothic"/>
              <w14:uncheckedState w14:val="2610" w14:font="MS Gothic"/>
            </w14:checkbox>
          </w:sdtPr>
          <w:sdtContent>
            <w:tc>
              <w:tcPr>
                <w:tcW w:w="6237" w:type="dxa"/>
                <w:vAlign w:val="center"/>
              </w:tcPr>
              <w:p w14:paraId="19C66C2A" w14:textId="3C306E50" w:rsidR="000A5FD9" w:rsidRDefault="00037EF2" w:rsidP="00413714">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0A5FD9" w:rsidRPr="003C0B56" w14:paraId="1C8052B2" w14:textId="77777777" w:rsidTr="00413714">
        <w:trPr>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6CD4E523" w14:textId="7897F020" w:rsidR="000A5FD9" w:rsidRPr="00037EF2" w:rsidRDefault="009279AF" w:rsidP="00413714">
            <w:pPr>
              <w:rPr>
                <w:b w:val="0"/>
                <w:sz w:val="22"/>
              </w:rPr>
            </w:pPr>
            <w:r w:rsidRPr="00037EF2">
              <w:rPr>
                <w:b w:val="0"/>
                <w:sz w:val="22"/>
              </w:rPr>
              <w:t xml:space="preserve">Rooms for use, or intended for use, as habitable rooms shall have adequate natural lighting. </w:t>
            </w:r>
          </w:p>
        </w:tc>
        <w:sdt>
          <w:sdtPr>
            <w:rPr>
              <w:b/>
              <w:sz w:val="24"/>
            </w:rPr>
            <w:id w:val="1376350337"/>
            <w14:checkbox>
              <w14:checked w14:val="0"/>
              <w14:checkedState w14:val="2612" w14:font="MS Gothic"/>
              <w14:uncheckedState w14:val="2610" w14:font="MS Gothic"/>
            </w14:checkbox>
          </w:sdtPr>
          <w:sdtContent>
            <w:tc>
              <w:tcPr>
                <w:tcW w:w="6237" w:type="dxa"/>
                <w:vAlign w:val="center"/>
              </w:tcPr>
              <w:p w14:paraId="3E67504C" w14:textId="3252A0CF" w:rsidR="000A5FD9" w:rsidRDefault="00037EF2" w:rsidP="00413714">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FC4FF0" w:rsidRPr="003C0B56" w14:paraId="2DE74B70" w14:textId="77777777" w:rsidTr="0041371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5FECDEA" w14:textId="1D45C581" w:rsidR="00FC4FF0" w:rsidRPr="00037EF2" w:rsidRDefault="00FC4FF0" w:rsidP="00413714">
            <w:pPr>
              <w:rPr>
                <w:b w:val="0"/>
                <w:sz w:val="22"/>
              </w:rPr>
            </w:pPr>
            <w:r w:rsidRPr="00037EF2">
              <w:rPr>
                <w:b w:val="0"/>
                <w:sz w:val="22"/>
              </w:rPr>
              <w:t>No development shall consist of or comprise the carrying out of works to a protected structure save where the planning authority has issued a declaration under section 57 of the Act to the effect that the proposed works would not materially affect the character of the structure or any element of the structure.</w:t>
            </w:r>
          </w:p>
        </w:tc>
        <w:sdt>
          <w:sdtPr>
            <w:rPr>
              <w:b/>
              <w:sz w:val="24"/>
            </w:rPr>
            <w:id w:val="1306508583"/>
            <w14:checkbox>
              <w14:checked w14:val="0"/>
              <w14:checkedState w14:val="2612" w14:font="MS Gothic"/>
              <w14:uncheckedState w14:val="2610" w14:font="MS Gothic"/>
            </w14:checkbox>
          </w:sdtPr>
          <w:sdtContent>
            <w:tc>
              <w:tcPr>
                <w:tcW w:w="6237" w:type="dxa"/>
                <w:vAlign w:val="center"/>
              </w:tcPr>
              <w:p w14:paraId="2B2E650C" w14:textId="6AE2567C" w:rsidR="00FC4FF0" w:rsidRDefault="00037EF2" w:rsidP="00413714">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FC4FF0" w:rsidRPr="003C0B56" w14:paraId="3DB604AA" w14:textId="77777777" w:rsidTr="00413714">
        <w:trPr>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11841AE9" w14:textId="011E19BC" w:rsidR="00FC4FF0" w:rsidRPr="00037EF2" w:rsidRDefault="00AB72B4" w:rsidP="00413714">
            <w:pPr>
              <w:rPr>
                <w:b w:val="0"/>
                <w:sz w:val="22"/>
              </w:rPr>
            </w:pPr>
            <w:r w:rsidRPr="00037EF2">
              <w:rPr>
                <w:b w:val="0"/>
                <w:sz w:val="22"/>
              </w:rPr>
              <w:t xml:space="preserve">No development shall contravene a condition attached to a permission under the Act or be inconsistent with any use specified or included in such a permission. </w:t>
            </w:r>
          </w:p>
        </w:tc>
        <w:sdt>
          <w:sdtPr>
            <w:rPr>
              <w:b/>
              <w:sz w:val="24"/>
            </w:rPr>
            <w:id w:val="272212637"/>
            <w14:checkbox>
              <w14:checked w14:val="0"/>
              <w14:checkedState w14:val="2612" w14:font="MS Gothic"/>
              <w14:uncheckedState w14:val="2610" w14:font="MS Gothic"/>
            </w14:checkbox>
          </w:sdtPr>
          <w:sdtContent>
            <w:tc>
              <w:tcPr>
                <w:tcW w:w="6237" w:type="dxa"/>
                <w:vAlign w:val="center"/>
              </w:tcPr>
              <w:p w14:paraId="140923FB" w14:textId="5DB800C3" w:rsidR="00FC4FF0" w:rsidRDefault="00037EF2" w:rsidP="00413714">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AB72B4" w:rsidRPr="003C0B56" w14:paraId="32CD8273" w14:textId="77777777" w:rsidTr="0041371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7AC3E05C" w14:textId="3F5CA3EB" w:rsidR="00E350ED" w:rsidRPr="00037EF2" w:rsidRDefault="00E350ED" w:rsidP="00E350ED">
            <w:pPr>
              <w:rPr>
                <w:b w:val="0"/>
                <w:sz w:val="22"/>
              </w:rPr>
            </w:pPr>
            <w:r w:rsidRPr="00037EF2">
              <w:rPr>
                <w:b w:val="0"/>
                <w:sz w:val="22"/>
              </w:rPr>
              <w:t xml:space="preserve">No development shall relate to any structure in any of the following areas: </w:t>
            </w:r>
            <w:r w:rsidR="00545AAC">
              <w:rPr>
                <w:b w:val="0"/>
                <w:sz w:val="22"/>
              </w:rPr>
              <w:t>(</w:t>
            </w:r>
            <w:proofErr w:type="spellStart"/>
            <w:r w:rsidR="00545AAC">
              <w:rPr>
                <w:b w:val="0"/>
                <w:sz w:val="22"/>
              </w:rPr>
              <w:t>i</w:t>
            </w:r>
            <w:proofErr w:type="spellEnd"/>
            <w:r w:rsidR="00545AAC">
              <w:rPr>
                <w:b w:val="0"/>
                <w:sz w:val="22"/>
              </w:rPr>
              <w:t xml:space="preserve">) an area to which a special amenity order relates, (ii) </w:t>
            </w:r>
            <w:r w:rsidRPr="00037EF2">
              <w:rPr>
                <w:b w:val="0"/>
                <w:sz w:val="22"/>
              </w:rPr>
              <w:t>An area of special planning control;</w:t>
            </w:r>
          </w:p>
          <w:p w14:paraId="68360060" w14:textId="10395A43" w:rsidR="00AB72B4" w:rsidRPr="00037EF2" w:rsidRDefault="00545AAC" w:rsidP="00E350ED">
            <w:pPr>
              <w:rPr>
                <w:b w:val="0"/>
                <w:sz w:val="22"/>
              </w:rPr>
            </w:pPr>
            <w:r>
              <w:rPr>
                <w:b w:val="0"/>
                <w:sz w:val="22"/>
              </w:rPr>
              <w:t>(iii)</w:t>
            </w:r>
            <w:r w:rsidR="00E350ED" w:rsidRPr="00037EF2">
              <w:rPr>
                <w:b w:val="0"/>
                <w:sz w:val="22"/>
              </w:rPr>
              <w:t>Within the relevant perimeter distance area, as set out in Table 2 of Schedule¹ 6, of any type of establishment to which the Major Accident Regulations apply.</w:t>
            </w:r>
          </w:p>
        </w:tc>
        <w:sdt>
          <w:sdtPr>
            <w:rPr>
              <w:b/>
              <w:sz w:val="24"/>
            </w:rPr>
            <w:id w:val="-301772616"/>
            <w14:checkbox>
              <w14:checked w14:val="0"/>
              <w14:checkedState w14:val="2612" w14:font="MS Gothic"/>
              <w14:uncheckedState w14:val="2610" w14:font="MS Gothic"/>
            </w14:checkbox>
          </w:sdtPr>
          <w:sdtContent>
            <w:tc>
              <w:tcPr>
                <w:tcW w:w="6237" w:type="dxa"/>
                <w:vAlign w:val="center"/>
              </w:tcPr>
              <w:p w14:paraId="7AB953B7" w14:textId="78484286" w:rsidR="00AB72B4" w:rsidRDefault="00037EF2" w:rsidP="00413714">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E350ED" w:rsidRPr="003C0B56" w14:paraId="1826EB40" w14:textId="77777777" w:rsidTr="00413714">
        <w:trPr>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C690B56" w14:textId="2E41D26D" w:rsidR="00E350ED" w:rsidRPr="00037EF2" w:rsidRDefault="001F4D80" w:rsidP="00E350ED">
            <w:pPr>
              <w:rPr>
                <w:b w:val="0"/>
                <w:sz w:val="22"/>
              </w:rPr>
            </w:pPr>
            <w:r w:rsidRPr="00037EF2">
              <w:rPr>
                <w:b w:val="0"/>
                <w:sz w:val="22"/>
              </w:rPr>
              <w:t>No development shall relate to matters in respect of which any of the restrictions set out in subparagraph (iv), (vii), (</w:t>
            </w:r>
            <w:proofErr w:type="spellStart"/>
            <w:r w:rsidRPr="00037EF2">
              <w:rPr>
                <w:b w:val="0"/>
                <w:sz w:val="22"/>
              </w:rPr>
              <w:t>viiA</w:t>
            </w:r>
            <w:proofErr w:type="spellEnd"/>
            <w:r w:rsidRPr="00037EF2">
              <w:rPr>
                <w:b w:val="0"/>
                <w:sz w:val="22"/>
              </w:rPr>
              <w:t>), (</w:t>
            </w:r>
            <w:proofErr w:type="spellStart"/>
            <w:r w:rsidR="00037EF2">
              <w:rPr>
                <w:b w:val="0"/>
                <w:sz w:val="22"/>
              </w:rPr>
              <w:t>v</w:t>
            </w:r>
            <w:r w:rsidRPr="00037EF2">
              <w:rPr>
                <w:b w:val="0"/>
                <w:sz w:val="22"/>
              </w:rPr>
              <w:t>iiB</w:t>
            </w:r>
            <w:proofErr w:type="spellEnd"/>
            <w:r w:rsidRPr="00037EF2">
              <w:rPr>
                <w:b w:val="0"/>
                <w:sz w:val="22"/>
              </w:rPr>
              <w:t>), (</w:t>
            </w:r>
            <w:proofErr w:type="spellStart"/>
            <w:r w:rsidR="00037EF2">
              <w:rPr>
                <w:b w:val="0"/>
                <w:sz w:val="22"/>
              </w:rPr>
              <w:t>v</w:t>
            </w:r>
            <w:r w:rsidRPr="00037EF2">
              <w:rPr>
                <w:b w:val="0"/>
                <w:sz w:val="22"/>
              </w:rPr>
              <w:t>iiC</w:t>
            </w:r>
            <w:proofErr w:type="spellEnd"/>
            <w:r w:rsidRPr="00037EF2">
              <w:rPr>
                <w:b w:val="0"/>
                <w:sz w:val="22"/>
              </w:rPr>
              <w:t xml:space="preserve">), (viii) or (ix) of article 9 (1) (a), or paragraph (c) or (d) of article (9) (1), would apply². </w:t>
            </w:r>
          </w:p>
        </w:tc>
        <w:sdt>
          <w:sdtPr>
            <w:rPr>
              <w:b/>
              <w:sz w:val="24"/>
            </w:rPr>
            <w:id w:val="240764749"/>
            <w14:checkbox>
              <w14:checked w14:val="0"/>
              <w14:checkedState w14:val="2612" w14:font="MS Gothic"/>
              <w14:uncheckedState w14:val="2610" w14:font="MS Gothic"/>
            </w14:checkbox>
          </w:sdtPr>
          <w:sdtContent>
            <w:tc>
              <w:tcPr>
                <w:tcW w:w="6237" w:type="dxa"/>
                <w:vAlign w:val="center"/>
              </w:tcPr>
              <w:p w14:paraId="44E4CA05" w14:textId="19F2390A" w:rsidR="00E350ED" w:rsidRDefault="00037EF2" w:rsidP="00413714">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1F4D80" w:rsidRPr="003C0B56" w14:paraId="4F89B55E" w14:textId="77777777" w:rsidTr="0041371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62BF39D2" w14:textId="4E467633" w:rsidR="001F4D80" w:rsidRPr="00037EF2" w:rsidRDefault="00037EF2" w:rsidP="00E350ED">
            <w:pPr>
              <w:rPr>
                <w:b w:val="0"/>
                <w:sz w:val="22"/>
              </w:rPr>
            </w:pPr>
            <w:r w:rsidRPr="00037EF2">
              <w:rPr>
                <w:b w:val="0"/>
                <w:sz w:val="22"/>
              </w:rPr>
              <w:t xml:space="preserve">No development shall consist of or comprise the carrying out of works for the provision of an onsite wastewater treatment and disposal system to which the code of practice made by the Environmental Protection Agency pursuant to </w:t>
            </w:r>
            <w:r w:rsidRPr="00037EF2">
              <w:rPr>
                <w:b w:val="0"/>
                <w:sz w:val="22"/>
              </w:rPr>
              <w:lastRenderedPageBreak/>
              <w:t xml:space="preserve">section 76 of the Environmental Protection Agency Act 1992 relates and entitled Code of Practice – Wastewater Treatment and Disposal Systems Serving Single Houses. </w:t>
            </w:r>
          </w:p>
        </w:tc>
        <w:sdt>
          <w:sdtPr>
            <w:rPr>
              <w:b/>
              <w:sz w:val="24"/>
            </w:rPr>
            <w:id w:val="-117143321"/>
            <w14:checkbox>
              <w14:checked w14:val="0"/>
              <w14:checkedState w14:val="2612" w14:font="MS Gothic"/>
              <w14:uncheckedState w14:val="2610" w14:font="MS Gothic"/>
            </w14:checkbox>
          </w:sdtPr>
          <w:sdtContent>
            <w:tc>
              <w:tcPr>
                <w:tcW w:w="6237" w:type="dxa"/>
                <w:vAlign w:val="center"/>
              </w:tcPr>
              <w:p w14:paraId="5D1A2852" w14:textId="340320C3" w:rsidR="001F4D80" w:rsidRDefault="00037EF2" w:rsidP="00413714">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413714" w:rsidRPr="003C0B56" w14:paraId="5B09B294" w14:textId="77777777" w:rsidTr="00413714">
        <w:trPr>
          <w:trHeight w:val="433"/>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4EB68A6F" w14:textId="35B92E7F" w:rsidR="00413714" w:rsidRPr="001D6601" w:rsidRDefault="00545AAC" w:rsidP="00413714">
            <w:pPr>
              <w:rPr>
                <w:b w:val="0"/>
                <w:sz w:val="22"/>
              </w:rPr>
            </w:pPr>
            <w:r>
              <w:rPr>
                <w:b w:val="0"/>
                <w:sz w:val="22"/>
              </w:rPr>
              <w:t>N</w:t>
            </w:r>
            <w:r w:rsidR="00413714" w:rsidRPr="000D0208">
              <w:rPr>
                <w:b w:val="0"/>
                <w:sz w:val="22"/>
              </w:rPr>
              <w:t>otification is submitted at least 14 days prior to commencing works</w:t>
            </w:r>
          </w:p>
        </w:tc>
        <w:sdt>
          <w:sdtPr>
            <w:rPr>
              <w:b/>
              <w:sz w:val="24"/>
            </w:rPr>
            <w:id w:val="392394711"/>
            <w14:checkbox>
              <w14:checked w14:val="0"/>
              <w14:checkedState w14:val="2612" w14:font="MS Gothic"/>
              <w14:uncheckedState w14:val="2610" w14:font="MS Gothic"/>
            </w14:checkbox>
          </w:sdtPr>
          <w:sdtContent>
            <w:tc>
              <w:tcPr>
                <w:tcW w:w="6237" w:type="dxa"/>
                <w:vAlign w:val="center"/>
              </w:tcPr>
              <w:p w14:paraId="4BE99519" w14:textId="6700F2B8" w:rsidR="00413714" w:rsidRDefault="00413714" w:rsidP="00413714">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bl>
    <w:p w14:paraId="61033F7C" w14:textId="38BE94F4" w:rsidR="004E3087" w:rsidRDefault="004E3087" w:rsidP="000D3BC5">
      <w:pPr>
        <w:rPr>
          <w:b/>
          <w:sz w:val="28"/>
          <w:u w:val="single"/>
        </w:rPr>
      </w:pPr>
    </w:p>
    <w:p w14:paraId="02653980" w14:textId="478C24FD" w:rsidR="007D21A1" w:rsidRPr="007D21A1" w:rsidRDefault="007D21A1" w:rsidP="007D21A1">
      <w:pPr>
        <w:pStyle w:val="ListParagraph"/>
        <w:numPr>
          <w:ilvl w:val="0"/>
          <w:numId w:val="1"/>
        </w:numPr>
        <w:rPr>
          <w:b/>
          <w:sz w:val="28"/>
        </w:rPr>
      </w:pPr>
      <w:r w:rsidRPr="007D21A1">
        <w:rPr>
          <w:b/>
          <w:sz w:val="28"/>
        </w:rPr>
        <w:t>Applicant / Notifier Declaration</w:t>
      </w:r>
    </w:p>
    <w:tbl>
      <w:tblPr>
        <w:tblStyle w:val="GridTable6Colorful-Accent5"/>
        <w:tblW w:w="9782" w:type="dxa"/>
        <w:tblInd w:w="-431" w:type="dxa"/>
        <w:tblLook w:val="04A0" w:firstRow="1" w:lastRow="0" w:firstColumn="1" w:lastColumn="0" w:noHBand="0" w:noVBand="1"/>
      </w:tblPr>
      <w:tblGrid>
        <w:gridCol w:w="9782"/>
      </w:tblGrid>
      <w:tr w:rsidR="007D21A1" w14:paraId="6770CDAA" w14:textId="77777777" w:rsidTr="00A7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shd w:val="clear" w:color="auto" w:fill="DEEAF6" w:themeFill="accent5" w:themeFillTint="33"/>
          </w:tcPr>
          <w:p w14:paraId="7F191946" w14:textId="77777777" w:rsidR="007D21A1" w:rsidRPr="007D21A1" w:rsidRDefault="007D21A1" w:rsidP="00983B7E">
            <w:pPr>
              <w:spacing w:after="160"/>
              <w:rPr>
                <w:b w:val="0"/>
                <w:sz w:val="22"/>
              </w:rPr>
            </w:pPr>
            <w:r w:rsidRPr="007D21A1">
              <w:rPr>
                <w:b w:val="0"/>
                <w:sz w:val="22"/>
              </w:rPr>
              <w:t>I/We hereby declare that all information, plans, and supporting documentation submitted with this application are true, accurate, and complete to the best of my/our knowledge.</w:t>
            </w:r>
          </w:p>
          <w:p w14:paraId="00EB8C44" w14:textId="7F64EB8C" w:rsidR="007D21A1" w:rsidRDefault="007D21A1" w:rsidP="00983B7E">
            <w:pPr>
              <w:spacing w:after="40"/>
            </w:pPr>
            <w:r w:rsidRPr="007D21A1">
              <w:rPr>
                <w:sz w:val="22"/>
              </w:rPr>
              <w:t>Signed: ________________________________________</w:t>
            </w:r>
            <w:proofErr w:type="gramStart"/>
            <w:r w:rsidRPr="007D21A1">
              <w:rPr>
                <w:sz w:val="22"/>
              </w:rPr>
              <w:t xml:space="preserve">_   </w:t>
            </w:r>
            <w:proofErr w:type="gramEnd"/>
            <w:r w:rsidRPr="007D21A1">
              <w:rPr>
                <w:sz w:val="22"/>
              </w:rPr>
              <w:t xml:space="preserve"> Date: ____ / ____ / </w:t>
            </w:r>
            <w:r w:rsidR="00061536">
              <w:rPr>
                <w:sz w:val="22"/>
              </w:rPr>
              <w:t>2026</w:t>
            </w:r>
          </w:p>
        </w:tc>
      </w:tr>
    </w:tbl>
    <w:p w14:paraId="708FAD87" w14:textId="0854B49B" w:rsidR="00D23D47" w:rsidRDefault="00D23D47" w:rsidP="00A77BA2"/>
    <w:p w14:paraId="2C669693" w14:textId="77777777" w:rsidR="007E7626" w:rsidRDefault="007E7626" w:rsidP="00A77BA2"/>
    <w:p w14:paraId="0A781BDB" w14:textId="63B8626E" w:rsidR="007E7626" w:rsidRPr="00723BD2" w:rsidRDefault="007E7626" w:rsidP="007E7626">
      <w:pPr>
        <w:rPr>
          <w:b/>
          <w:bCs/>
          <w:sz w:val="28"/>
          <w:szCs w:val="32"/>
        </w:rPr>
      </w:pPr>
      <w:r w:rsidRPr="00723BD2">
        <w:rPr>
          <w:b/>
          <w:bCs/>
          <w:sz w:val="28"/>
          <w:szCs w:val="32"/>
        </w:rPr>
        <w:t xml:space="preserve">Completed </w:t>
      </w:r>
      <w:r w:rsidR="00E2236D">
        <w:rPr>
          <w:b/>
          <w:bCs/>
          <w:sz w:val="28"/>
          <w:szCs w:val="32"/>
        </w:rPr>
        <w:t>Notification</w:t>
      </w:r>
      <w:r w:rsidRPr="00723BD2">
        <w:rPr>
          <w:b/>
          <w:bCs/>
          <w:sz w:val="28"/>
          <w:szCs w:val="32"/>
        </w:rPr>
        <w:t xml:space="preserve"> Forms to be returned to:</w:t>
      </w:r>
    </w:p>
    <w:p w14:paraId="3CD16532" w14:textId="77777777" w:rsidR="007E7626" w:rsidRPr="00723BD2" w:rsidRDefault="007E7626" w:rsidP="007E7626">
      <w:pPr>
        <w:rPr>
          <w:sz w:val="24"/>
          <w:szCs w:val="28"/>
        </w:rPr>
      </w:pPr>
      <w:r w:rsidRPr="00723BD2">
        <w:rPr>
          <w:b/>
          <w:bCs/>
          <w:sz w:val="24"/>
          <w:szCs w:val="28"/>
        </w:rPr>
        <w:t>By Email:</w:t>
      </w:r>
      <w:r w:rsidRPr="00723BD2">
        <w:rPr>
          <w:sz w:val="24"/>
          <w:szCs w:val="28"/>
        </w:rPr>
        <w:t xml:space="preserve"> </w:t>
      </w:r>
      <w:hyperlink r:id="rId10" w:history="1">
        <w:r w:rsidRPr="00723BD2">
          <w:rPr>
            <w:rStyle w:val="Hyperlink"/>
            <w:sz w:val="24"/>
            <w:szCs w:val="28"/>
          </w:rPr>
          <w:t>planning@kilkennycoco.ie</w:t>
        </w:r>
      </w:hyperlink>
    </w:p>
    <w:p w14:paraId="4823F153" w14:textId="77777777" w:rsidR="007E7626" w:rsidRPr="00723BD2" w:rsidRDefault="007E7626" w:rsidP="007E7626">
      <w:pPr>
        <w:spacing w:line="240" w:lineRule="auto"/>
        <w:rPr>
          <w:sz w:val="24"/>
          <w:szCs w:val="28"/>
        </w:rPr>
      </w:pPr>
      <w:r w:rsidRPr="00723BD2">
        <w:rPr>
          <w:b/>
          <w:bCs/>
          <w:sz w:val="24"/>
          <w:szCs w:val="28"/>
        </w:rPr>
        <w:t>By Post:</w:t>
      </w:r>
      <w:r w:rsidRPr="00723BD2">
        <w:rPr>
          <w:sz w:val="24"/>
          <w:szCs w:val="28"/>
        </w:rPr>
        <w:t xml:space="preserve"> Kilkenny County Council</w:t>
      </w:r>
    </w:p>
    <w:p w14:paraId="25EDE5E7" w14:textId="77777777" w:rsidR="007E7626" w:rsidRPr="00723BD2" w:rsidRDefault="007E7626" w:rsidP="007E7626">
      <w:pPr>
        <w:spacing w:line="240" w:lineRule="auto"/>
        <w:rPr>
          <w:sz w:val="24"/>
          <w:szCs w:val="28"/>
        </w:rPr>
      </w:pPr>
      <w:r w:rsidRPr="00723BD2">
        <w:rPr>
          <w:sz w:val="24"/>
          <w:szCs w:val="28"/>
        </w:rPr>
        <w:t xml:space="preserve">               </w:t>
      </w:r>
      <w:r>
        <w:rPr>
          <w:sz w:val="24"/>
          <w:szCs w:val="28"/>
        </w:rPr>
        <w:t xml:space="preserve"> </w:t>
      </w:r>
      <w:r w:rsidRPr="00723BD2">
        <w:rPr>
          <w:sz w:val="24"/>
          <w:szCs w:val="28"/>
        </w:rPr>
        <w:t>Planning Department</w:t>
      </w:r>
    </w:p>
    <w:p w14:paraId="3299A636" w14:textId="77777777" w:rsidR="007E7626" w:rsidRPr="00723BD2" w:rsidRDefault="007E7626" w:rsidP="007E7626">
      <w:pPr>
        <w:spacing w:line="240" w:lineRule="auto"/>
        <w:rPr>
          <w:sz w:val="24"/>
          <w:szCs w:val="28"/>
        </w:rPr>
      </w:pPr>
      <w:r w:rsidRPr="00723BD2">
        <w:rPr>
          <w:sz w:val="24"/>
          <w:szCs w:val="28"/>
        </w:rPr>
        <w:t xml:space="preserve">               </w:t>
      </w:r>
      <w:r>
        <w:rPr>
          <w:sz w:val="24"/>
          <w:szCs w:val="28"/>
        </w:rPr>
        <w:t xml:space="preserve"> </w:t>
      </w:r>
      <w:r w:rsidRPr="00723BD2">
        <w:rPr>
          <w:sz w:val="24"/>
          <w:szCs w:val="28"/>
        </w:rPr>
        <w:t>County Hall</w:t>
      </w:r>
    </w:p>
    <w:p w14:paraId="4B8A308C" w14:textId="77777777" w:rsidR="007E7626" w:rsidRPr="00723BD2" w:rsidRDefault="007E7626" w:rsidP="007E7626">
      <w:pPr>
        <w:spacing w:line="240" w:lineRule="auto"/>
        <w:rPr>
          <w:sz w:val="24"/>
          <w:szCs w:val="28"/>
        </w:rPr>
      </w:pPr>
      <w:r w:rsidRPr="00723BD2">
        <w:rPr>
          <w:sz w:val="24"/>
          <w:szCs w:val="28"/>
        </w:rPr>
        <w:t xml:space="preserve">               </w:t>
      </w:r>
      <w:r>
        <w:rPr>
          <w:sz w:val="24"/>
          <w:szCs w:val="28"/>
        </w:rPr>
        <w:t xml:space="preserve"> </w:t>
      </w:r>
      <w:r w:rsidRPr="00723BD2">
        <w:rPr>
          <w:sz w:val="24"/>
          <w:szCs w:val="28"/>
        </w:rPr>
        <w:t>John Street</w:t>
      </w:r>
    </w:p>
    <w:p w14:paraId="0F7536EA" w14:textId="77777777" w:rsidR="007E7626" w:rsidRPr="00723BD2" w:rsidRDefault="007E7626" w:rsidP="007E7626">
      <w:pPr>
        <w:spacing w:line="240" w:lineRule="auto"/>
        <w:rPr>
          <w:sz w:val="24"/>
          <w:szCs w:val="28"/>
        </w:rPr>
      </w:pPr>
      <w:r w:rsidRPr="00723BD2">
        <w:rPr>
          <w:sz w:val="24"/>
          <w:szCs w:val="28"/>
        </w:rPr>
        <w:t xml:space="preserve">               </w:t>
      </w:r>
      <w:r>
        <w:rPr>
          <w:sz w:val="24"/>
          <w:szCs w:val="28"/>
        </w:rPr>
        <w:t xml:space="preserve"> </w:t>
      </w:r>
      <w:r w:rsidRPr="00723BD2">
        <w:rPr>
          <w:sz w:val="24"/>
          <w:szCs w:val="28"/>
        </w:rPr>
        <w:t>Kilkenny</w:t>
      </w:r>
    </w:p>
    <w:p w14:paraId="24A5DF66" w14:textId="77777777" w:rsidR="007E7626" w:rsidRPr="00A77BA2" w:rsidRDefault="007E7626" w:rsidP="00A77BA2"/>
    <w:sectPr w:rsidR="007E7626" w:rsidRPr="00A77BA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6A79" w14:textId="77777777" w:rsidR="004F2EBF" w:rsidRDefault="004F2EBF" w:rsidP="004E3087">
      <w:pPr>
        <w:spacing w:after="0" w:line="240" w:lineRule="auto"/>
      </w:pPr>
      <w:r>
        <w:separator/>
      </w:r>
    </w:p>
  </w:endnote>
  <w:endnote w:type="continuationSeparator" w:id="0">
    <w:p w14:paraId="733A6E67" w14:textId="77777777" w:rsidR="004F2EBF" w:rsidRDefault="004F2EBF" w:rsidP="004E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FA82" w14:textId="77777777" w:rsidR="004F2EBF" w:rsidRDefault="004F2EBF" w:rsidP="004E3087">
      <w:pPr>
        <w:spacing w:after="0" w:line="240" w:lineRule="auto"/>
      </w:pPr>
      <w:r>
        <w:separator/>
      </w:r>
    </w:p>
  </w:footnote>
  <w:footnote w:type="continuationSeparator" w:id="0">
    <w:p w14:paraId="5DFBC3D2" w14:textId="77777777" w:rsidR="004F2EBF" w:rsidRDefault="004F2EBF" w:rsidP="004E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BEF4" w14:textId="77777777" w:rsidR="00286B86" w:rsidRPr="00286B86" w:rsidRDefault="00286B86" w:rsidP="00286B86">
    <w:pPr>
      <w:pStyle w:val="Header"/>
      <w:jc w:val="right"/>
      <w:rPr>
        <w:sz w:val="18"/>
      </w:rPr>
    </w:pPr>
    <w:r>
      <w:rPr>
        <w:noProof/>
        <w:sz w:val="18"/>
      </w:rPr>
      <w:drawing>
        <wp:anchor distT="0" distB="0" distL="114300" distR="114300" simplePos="0" relativeHeight="251658240" behindDoc="0" locked="0" layoutInCell="1" allowOverlap="1" wp14:anchorId="5F2A1FEB" wp14:editId="6E17630B">
          <wp:simplePos x="0" y="0"/>
          <wp:positionH relativeFrom="column">
            <wp:posOffset>-212956</wp:posOffset>
          </wp:positionH>
          <wp:positionV relativeFrom="paragraph">
            <wp:posOffset>-172489</wp:posOffset>
          </wp:positionV>
          <wp:extent cx="1747520" cy="508000"/>
          <wp:effectExtent l="0" t="0" r="5080" b="6350"/>
          <wp:wrapThrough wrapText="bothSides">
            <wp:wrapPolygon edited="0">
              <wp:start x="1648" y="810"/>
              <wp:lineTo x="235" y="7290"/>
              <wp:lineTo x="235" y="15390"/>
              <wp:lineTo x="1177" y="21060"/>
              <wp:lineTo x="3061" y="21060"/>
              <wp:lineTo x="17189" y="18630"/>
              <wp:lineTo x="16953" y="15390"/>
              <wp:lineTo x="21427" y="14580"/>
              <wp:lineTo x="21192" y="8100"/>
              <wp:lineTo x="3061" y="810"/>
              <wp:lineTo x="1648" y="81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CC.png"/>
                  <pic:cNvPicPr/>
                </pic:nvPicPr>
                <pic:blipFill>
                  <a:blip r:embed="rId1">
                    <a:extLst>
                      <a:ext uri="{28A0092B-C50C-407E-A947-70E740481C1C}">
                        <a14:useLocalDpi xmlns:a14="http://schemas.microsoft.com/office/drawing/2010/main" val="0"/>
                      </a:ext>
                    </a:extLst>
                  </a:blip>
                  <a:stretch>
                    <a:fillRect/>
                  </a:stretch>
                </pic:blipFill>
                <pic:spPr>
                  <a:xfrm>
                    <a:off x="0" y="0"/>
                    <a:ext cx="1747520" cy="508000"/>
                  </a:xfrm>
                  <a:prstGeom prst="rect">
                    <a:avLst/>
                  </a:prstGeom>
                </pic:spPr>
              </pic:pic>
            </a:graphicData>
          </a:graphic>
          <wp14:sizeRelH relativeFrom="margin">
            <wp14:pctWidth>0</wp14:pctWidth>
          </wp14:sizeRelH>
          <wp14:sizeRelV relativeFrom="margin">
            <wp14:pctHeight>0</wp14:pctHeight>
          </wp14:sizeRelV>
        </wp:anchor>
      </w:drawing>
    </w:r>
    <w:r w:rsidRPr="00286B86">
      <w:rPr>
        <w:sz w:val="18"/>
      </w:rPr>
      <w:t xml:space="preserve">Application for Declaration under Section 5 of the Planning and Development Act 2000 </w:t>
    </w:r>
  </w:p>
  <w:p w14:paraId="46EF6E3B" w14:textId="77777777" w:rsidR="00286B86" w:rsidRPr="00286B86" w:rsidRDefault="00286B86" w:rsidP="00286B86">
    <w:pPr>
      <w:pStyle w:val="Header"/>
      <w:jc w:val="right"/>
      <w:rPr>
        <w:sz w:val="18"/>
      </w:rPr>
    </w:pPr>
    <w:r w:rsidRPr="00286B86">
      <w:rPr>
        <w:sz w:val="18"/>
      </w:rPr>
      <w:t>&amp; Planning and Development (Exempted Development) Regulations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D044212"/>
    <w:lvl w:ilvl="0">
      <w:numFmt w:val="decimal"/>
      <w:lvlText w:val="*"/>
      <w:lvlJc w:val="left"/>
      <w:pPr>
        <w:ind w:left="0" w:firstLine="0"/>
      </w:pPr>
    </w:lvl>
  </w:abstractNum>
  <w:abstractNum w:abstractNumId="1" w15:restartNumberingAfterBreak="0">
    <w:nsid w:val="0F130CA1"/>
    <w:multiLevelType w:val="hybridMultilevel"/>
    <w:tmpl w:val="780AA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EB94615"/>
    <w:multiLevelType w:val="hybridMultilevel"/>
    <w:tmpl w:val="2DCC51BE"/>
    <w:lvl w:ilvl="0" w:tplc="FB9631CE">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263EEF"/>
    <w:multiLevelType w:val="hybridMultilevel"/>
    <w:tmpl w:val="19E6FD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AD7C78C"/>
    <w:multiLevelType w:val="hybridMultilevel"/>
    <w:tmpl w:val="C7280DAB"/>
    <w:lvl w:ilvl="0" w:tplc="FFFFFFFF">
      <w:start w:val="1"/>
      <w:numFmt w:val="lowerRoman"/>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581A268C"/>
    <w:multiLevelType w:val="hybridMultilevel"/>
    <w:tmpl w:val="F904BA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5A7A5361"/>
    <w:multiLevelType w:val="hybridMultilevel"/>
    <w:tmpl w:val="CB9CDE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2523384"/>
    <w:multiLevelType w:val="hybridMultilevel"/>
    <w:tmpl w:val="50787660"/>
    <w:lvl w:ilvl="0" w:tplc="9590582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B9EC865"/>
    <w:multiLevelType w:val="hybridMultilevel"/>
    <w:tmpl w:val="2320C0C3"/>
    <w:lvl w:ilvl="0" w:tplc="FFFFFFFF">
      <w:start w:val="1"/>
      <w:numFmt w:val="lowerRoman"/>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6BC66946"/>
    <w:multiLevelType w:val="hybridMultilevel"/>
    <w:tmpl w:val="7BBEBD30"/>
    <w:lvl w:ilvl="0" w:tplc="D5B8A3B8">
      <w:start w:val="1"/>
      <w:numFmt w:val="upperLetter"/>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371104090">
    <w:abstractNumId w:val="6"/>
  </w:num>
  <w:num w:numId="2" w16cid:durableId="102913935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310460">
    <w:abstractNumId w:val="3"/>
  </w:num>
  <w:num w:numId="4" w16cid:durableId="1817606264">
    <w:abstractNumId w:val="0"/>
    <w:lvlOverride w:ilvl="0">
      <w:lvl w:ilvl="0">
        <w:numFmt w:val="bullet"/>
        <w:lvlText w:val=""/>
        <w:legacy w:legacy="1" w:legacySpace="0" w:legacyIndent="360"/>
        <w:lvlJc w:val="left"/>
        <w:pPr>
          <w:ind w:left="0" w:firstLine="0"/>
        </w:pPr>
        <w:rPr>
          <w:rFonts w:ascii="Symbol" w:hAnsi="Symbol" w:cs="Times New Roman" w:hint="default"/>
        </w:rPr>
      </w:lvl>
    </w:lvlOverride>
  </w:num>
  <w:num w:numId="5" w16cid:durableId="1867325598">
    <w:abstractNumId w:val="0"/>
    <w:lvlOverride w:ilvl="0">
      <w:lvl w:ilvl="0">
        <w:numFmt w:val="bullet"/>
        <w:lvlText w:val=""/>
        <w:legacy w:legacy="1" w:legacySpace="0" w:legacyIndent="0"/>
        <w:lvlJc w:val="left"/>
        <w:pPr>
          <w:ind w:left="0" w:firstLine="0"/>
        </w:pPr>
        <w:rPr>
          <w:rFonts w:ascii="Symbol" w:hAnsi="Symbol" w:cs="Times New Roman" w:hint="default"/>
        </w:rPr>
      </w:lvl>
    </w:lvlOverride>
  </w:num>
  <w:num w:numId="6" w16cid:durableId="1934361346">
    <w:abstractNumId w:val="5"/>
  </w:num>
  <w:num w:numId="7" w16cid:durableId="293146664">
    <w:abstractNumId w:val="1"/>
  </w:num>
  <w:num w:numId="8" w16cid:durableId="1082528480">
    <w:abstractNumId w:val="7"/>
  </w:num>
  <w:num w:numId="9" w16cid:durableId="393629580">
    <w:abstractNumId w:val="2"/>
  </w:num>
  <w:num w:numId="10" w16cid:durableId="1326324899">
    <w:abstractNumId w:val="8"/>
    <w:lvlOverride w:ilvl="0">
      <w:startOverride w:val="1"/>
    </w:lvlOverride>
    <w:lvlOverride w:ilvl="1"/>
    <w:lvlOverride w:ilvl="2"/>
    <w:lvlOverride w:ilvl="3"/>
    <w:lvlOverride w:ilvl="4"/>
    <w:lvlOverride w:ilvl="5"/>
    <w:lvlOverride w:ilvl="6"/>
    <w:lvlOverride w:ilvl="7"/>
    <w:lvlOverride w:ilvl="8"/>
  </w:num>
  <w:num w:numId="11" w16cid:durableId="81626083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87"/>
    <w:rsid w:val="00013296"/>
    <w:rsid w:val="00037EF2"/>
    <w:rsid w:val="00061536"/>
    <w:rsid w:val="000A5FD9"/>
    <w:rsid w:val="000D0208"/>
    <w:rsid w:val="000D3BC5"/>
    <w:rsid w:val="000D762C"/>
    <w:rsid w:val="000E5554"/>
    <w:rsid w:val="00143C5C"/>
    <w:rsid w:val="00197C0D"/>
    <w:rsid w:val="001D6601"/>
    <w:rsid w:val="001F4D80"/>
    <w:rsid w:val="00223BD8"/>
    <w:rsid w:val="00226EA3"/>
    <w:rsid w:val="00286B86"/>
    <w:rsid w:val="00310487"/>
    <w:rsid w:val="003802D1"/>
    <w:rsid w:val="003C0B56"/>
    <w:rsid w:val="003C107A"/>
    <w:rsid w:val="003C34E2"/>
    <w:rsid w:val="00413714"/>
    <w:rsid w:val="00414C87"/>
    <w:rsid w:val="00424146"/>
    <w:rsid w:val="0044732B"/>
    <w:rsid w:val="00477D18"/>
    <w:rsid w:val="004B7DC5"/>
    <w:rsid w:val="004E173E"/>
    <w:rsid w:val="004E3087"/>
    <w:rsid w:val="004F2EBF"/>
    <w:rsid w:val="00512E89"/>
    <w:rsid w:val="00542C22"/>
    <w:rsid w:val="00545AAC"/>
    <w:rsid w:val="00564CCE"/>
    <w:rsid w:val="005C22F2"/>
    <w:rsid w:val="006C60F6"/>
    <w:rsid w:val="006F3773"/>
    <w:rsid w:val="00722967"/>
    <w:rsid w:val="0074248F"/>
    <w:rsid w:val="007D21A1"/>
    <w:rsid w:val="007E7626"/>
    <w:rsid w:val="0082632A"/>
    <w:rsid w:val="00863AC6"/>
    <w:rsid w:val="008837B8"/>
    <w:rsid w:val="0092742C"/>
    <w:rsid w:val="009279AF"/>
    <w:rsid w:val="009311C6"/>
    <w:rsid w:val="009B13AE"/>
    <w:rsid w:val="00A32397"/>
    <w:rsid w:val="00A77BA2"/>
    <w:rsid w:val="00AB72B4"/>
    <w:rsid w:val="00AC76BB"/>
    <w:rsid w:val="00AD48DC"/>
    <w:rsid w:val="00B875ED"/>
    <w:rsid w:val="00BF784E"/>
    <w:rsid w:val="00C10089"/>
    <w:rsid w:val="00C1719E"/>
    <w:rsid w:val="00D06D7F"/>
    <w:rsid w:val="00D2162E"/>
    <w:rsid w:val="00D23D47"/>
    <w:rsid w:val="00D7083C"/>
    <w:rsid w:val="00D9031D"/>
    <w:rsid w:val="00DC0EB6"/>
    <w:rsid w:val="00DE0AAD"/>
    <w:rsid w:val="00DE44D2"/>
    <w:rsid w:val="00E2236D"/>
    <w:rsid w:val="00E350ED"/>
    <w:rsid w:val="00E66A33"/>
    <w:rsid w:val="00EA3C93"/>
    <w:rsid w:val="00F5015A"/>
    <w:rsid w:val="00F56E0A"/>
    <w:rsid w:val="00F973B0"/>
    <w:rsid w:val="00FC4FF0"/>
    <w:rsid w:val="00FD63A3"/>
    <w:rsid w:val="00FF3E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94C89"/>
  <w15:chartTrackingRefBased/>
  <w15:docId w15:val="{844848A5-47FD-4828-AAE7-5D8615D8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9E"/>
    <w:pPr>
      <w:spacing w:after="80" w:line="276" w:lineRule="auto"/>
    </w:pPr>
    <w:rPr>
      <w:rFonts w:ascii="Calibri" w:eastAsiaTheme="minorEastAsia" w:hAnsi="Calibri"/>
      <w:color w:val="282828"/>
      <w:sz w:val="21"/>
      <w:lang w:val="en-US"/>
    </w:rPr>
  </w:style>
  <w:style w:type="paragraph" w:styleId="Heading1">
    <w:name w:val="heading 1"/>
    <w:basedOn w:val="Normal"/>
    <w:next w:val="Normal"/>
    <w:link w:val="Heading1Char"/>
    <w:qFormat/>
    <w:rsid w:val="004E308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087"/>
  </w:style>
  <w:style w:type="paragraph" w:styleId="Footer">
    <w:name w:val="footer"/>
    <w:basedOn w:val="Normal"/>
    <w:link w:val="FooterChar"/>
    <w:uiPriority w:val="99"/>
    <w:unhideWhenUsed/>
    <w:rsid w:val="004E3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087"/>
  </w:style>
  <w:style w:type="character" w:customStyle="1" w:styleId="Heading1Char">
    <w:name w:val="Heading 1 Char"/>
    <w:basedOn w:val="DefaultParagraphFont"/>
    <w:link w:val="Heading1"/>
    <w:rsid w:val="004E308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0B56"/>
    <w:pPr>
      <w:ind w:left="720"/>
      <w:contextualSpacing/>
    </w:pPr>
  </w:style>
  <w:style w:type="table" w:styleId="TableGrid">
    <w:name w:val="Table Grid"/>
    <w:basedOn w:val="TableNormal"/>
    <w:uiPriority w:val="3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7E76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6678">
      <w:bodyDiv w:val="1"/>
      <w:marLeft w:val="0"/>
      <w:marRight w:val="0"/>
      <w:marTop w:val="0"/>
      <w:marBottom w:val="0"/>
      <w:divBdr>
        <w:top w:val="none" w:sz="0" w:space="0" w:color="auto"/>
        <w:left w:val="none" w:sz="0" w:space="0" w:color="auto"/>
        <w:bottom w:val="none" w:sz="0" w:space="0" w:color="auto"/>
        <w:right w:val="none" w:sz="0" w:space="0" w:color="auto"/>
      </w:divBdr>
    </w:div>
    <w:div w:id="1794864199">
      <w:bodyDiv w:val="1"/>
      <w:marLeft w:val="0"/>
      <w:marRight w:val="0"/>
      <w:marTop w:val="0"/>
      <w:marBottom w:val="0"/>
      <w:divBdr>
        <w:top w:val="none" w:sz="0" w:space="0" w:color="auto"/>
        <w:left w:val="none" w:sz="0" w:space="0" w:color="auto"/>
        <w:bottom w:val="none" w:sz="0" w:space="0" w:color="auto"/>
        <w:right w:val="none" w:sz="0" w:space="0" w:color="auto"/>
      </w:divBdr>
    </w:div>
    <w:div w:id="20116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lanning@kilkennycoco.i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37913FC57D724D8FBD8F80CF0E6670" ma:contentTypeVersion="10" ma:contentTypeDescription="Create a new document." ma:contentTypeScope="" ma:versionID="06e228adda8bb23432f9148916e7a8bd">
  <xsd:schema xmlns:xsd="http://www.w3.org/2001/XMLSchema" xmlns:xs="http://www.w3.org/2001/XMLSchema" xmlns:p="http://schemas.microsoft.com/office/2006/metadata/properties" xmlns:ns3="285bb201-c5a2-4aec-bc59-28631cdc7368" targetNamespace="http://schemas.microsoft.com/office/2006/metadata/properties" ma:root="true" ma:fieldsID="9e6cda8202bc1d4532260dcc41f0eedf" ns3:_="">
    <xsd:import namespace="285bb201-c5a2-4aec-bc59-28631cdc73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201-c5a2-4aec-bc59-28631cdc736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85bb201-c5a2-4aec-bc59-28631cdc7368" xsi:nil="true"/>
  </documentManagement>
</p:properties>
</file>

<file path=customXml/itemProps1.xml><?xml version="1.0" encoding="utf-8"?>
<ds:datastoreItem xmlns:ds="http://schemas.openxmlformats.org/officeDocument/2006/customXml" ds:itemID="{92ED9FFF-6176-4DF7-83C0-035D6F6BE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201-c5a2-4aec-bc59-28631cdc7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E540A5-ED78-425C-A4C0-5BF7980A4120}">
  <ds:schemaRefs>
    <ds:schemaRef ds:uri="http://schemas.microsoft.com/sharepoint/v3/contenttype/forms"/>
  </ds:schemaRefs>
</ds:datastoreItem>
</file>

<file path=customXml/itemProps3.xml><?xml version="1.0" encoding="utf-8"?>
<ds:datastoreItem xmlns:ds="http://schemas.openxmlformats.org/officeDocument/2006/customXml" ds:itemID="{930E962D-2343-4FFA-AEFE-A3F0D7A42B5D}">
  <ds:schemaRefs>
    <ds:schemaRef ds:uri="http://schemas.microsoft.com/office/2006/metadata/properties"/>
    <ds:schemaRef ds:uri="http://schemas.microsoft.com/office/infopath/2007/PartnerControls"/>
    <ds:schemaRef ds:uri="285bb201-c5a2-4aec-bc59-28631cdc736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Srihasa Ayiti</dc:creator>
  <cp:keywords/>
  <dc:description/>
  <cp:lastModifiedBy>Linda Gibbons</cp:lastModifiedBy>
  <cp:revision>4</cp:revision>
  <dcterms:created xsi:type="dcterms:W3CDTF">2026-07-29T15:35:00Z</dcterms:created>
  <dcterms:modified xsi:type="dcterms:W3CDTF">2026-07-30T08:31:00Z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0x0101002137913FC57D724D8FBD8F80CF0E6670</vt:lpwstr>
  </property>
</Properties>
</file>