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685" w:rsidRPr="00D37685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D37685">
        <w:rPr>
          <w:rFonts w:ascii="Tahoma" w:hAnsi="Tahoma" w:cs="Tahoma"/>
          <w:b/>
          <w:sz w:val="24"/>
          <w:szCs w:val="24"/>
          <w:u w:val="single"/>
        </w:rPr>
        <w:t xml:space="preserve">DATE: </w:t>
      </w:r>
      <w:r w:rsidR="003F3B9F">
        <w:rPr>
          <w:rFonts w:ascii="Tahoma" w:hAnsi="Tahoma" w:cs="Tahoma"/>
          <w:b/>
          <w:sz w:val="24"/>
          <w:szCs w:val="24"/>
          <w:u w:val="single"/>
        </w:rPr>
        <w:t>21</w:t>
      </w:r>
      <w:r w:rsidRPr="00D37685">
        <w:rPr>
          <w:rFonts w:ascii="Tahoma" w:hAnsi="Tahoma" w:cs="Tahoma"/>
          <w:b/>
          <w:sz w:val="24"/>
          <w:szCs w:val="24"/>
          <w:u w:val="single"/>
        </w:rPr>
        <w:t>/06/2019</w:t>
      </w:r>
      <w:r w:rsidRPr="00607598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607598" w:rsidRPr="00607598">
        <w:rPr>
          <w:rFonts w:ascii="Tahoma" w:hAnsi="Tahoma" w:cs="Tahoma"/>
          <w:b/>
          <w:sz w:val="24"/>
          <w:szCs w:val="24"/>
          <w:u w:val="single"/>
        </w:rPr>
        <w:t>(EIAR)</w:t>
      </w: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KILKENNY COUNTY COUNCIL</w:t>
      </w: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 L A N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N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I N G A P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P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L I C A T I O N S</w:t>
      </w:r>
      <w:r w:rsidR="00607598">
        <w:rPr>
          <w:rFonts w:ascii="Tahoma" w:hAnsi="Tahoma" w:cs="Tahoma"/>
          <w:b/>
          <w:bCs/>
          <w:sz w:val="20"/>
          <w:szCs w:val="20"/>
        </w:rPr>
        <w:tab/>
      </w: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PLANNING APPLICATIONS GRANTED FROM 09/06/2019 TO 15/06/2019</w:t>
      </w: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 deciding a planning application, the planning authority, in accordance with section 34(3) of the Act, has had regard to submissions</w:t>
      </w:r>
      <w:r w:rsidR="00BF457D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or observations received in accordance with these Regulations;</w:t>
      </w: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The use of the personal details of planning applicants, including for marketing purposes, maybe unlawful under the Data Protection</w:t>
      </w:r>
      <w:r w:rsidR="00BF457D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Acts 1988 - 2003 and may result in action by the Data Protection Commissioner, against the sender, including prosecution.</w:t>
      </w:r>
    </w:p>
    <w:p w:rsidR="00BF457D" w:rsidRDefault="00BF457D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BF457D" w:rsidRDefault="00793489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APPLICANTS NAME</w:t>
      </w:r>
      <w:r w:rsidR="00BF457D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BF457D">
        <w:rPr>
          <w:rFonts w:ascii="Tahoma" w:hAnsi="Tahoma" w:cs="Tahoma"/>
          <w:sz w:val="20"/>
          <w:szCs w:val="20"/>
        </w:rPr>
        <w:t>Eoin O'Carroll of Bennettsbridge</w:t>
      </w:r>
      <w:r w:rsidR="00BF457D">
        <w:rPr>
          <w:rFonts w:ascii="Tahoma" w:hAnsi="Tahoma" w:cs="Tahoma"/>
          <w:sz w:val="20"/>
          <w:szCs w:val="20"/>
        </w:rPr>
        <w:t xml:space="preserve"> </w:t>
      </w:r>
      <w:r w:rsidR="00BF457D">
        <w:rPr>
          <w:rFonts w:ascii="Tahoma" w:hAnsi="Tahoma" w:cs="Tahoma"/>
          <w:sz w:val="20"/>
          <w:szCs w:val="20"/>
        </w:rPr>
        <w:t>Limestone Quarries</w:t>
      </w: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APP</w:t>
      </w:r>
      <w:r w:rsidR="00BF457D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>TYPE</w:t>
      </w:r>
      <w:r w:rsidR="00BF457D">
        <w:rPr>
          <w:rFonts w:ascii="Tahoma" w:hAnsi="Tahoma" w:cs="Tahoma"/>
          <w:b/>
          <w:bCs/>
          <w:sz w:val="20"/>
          <w:szCs w:val="20"/>
        </w:rPr>
        <w:t>:</w:t>
      </w:r>
      <w:r w:rsidR="00BF457D" w:rsidRPr="00BF457D">
        <w:rPr>
          <w:rFonts w:ascii="Tahoma" w:hAnsi="Tahoma" w:cs="Tahoma"/>
          <w:bCs/>
          <w:sz w:val="20"/>
          <w:szCs w:val="20"/>
        </w:rPr>
        <w:t xml:space="preserve"> P</w:t>
      </w:r>
      <w:r w:rsidR="00607598">
        <w:rPr>
          <w:rFonts w:ascii="Tahoma" w:hAnsi="Tahoma" w:cs="Tahoma"/>
          <w:bCs/>
          <w:sz w:val="20"/>
          <w:szCs w:val="20"/>
        </w:rPr>
        <w:t>ermision</w:t>
      </w:r>
      <w:bookmarkStart w:id="0" w:name="_GoBack"/>
      <w:bookmarkEnd w:id="0"/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DATE</w:t>
      </w:r>
      <w:r w:rsidR="00BF457D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RECEIVED</w:t>
      </w:r>
      <w:r w:rsidR="00BF457D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BF457D" w:rsidRPr="00BF457D">
        <w:rPr>
          <w:rFonts w:ascii="Tahoma" w:hAnsi="Tahoma" w:cs="Tahoma"/>
          <w:bCs/>
          <w:sz w:val="20"/>
          <w:szCs w:val="20"/>
        </w:rPr>
        <w:t>27/12/2018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BF457D" w:rsidRDefault="00BF457D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DEVELOPMENT DESCRIPTION AND LOCATION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development consists of a total area of 36.5 Hectares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comprising of the following: Deepening of 13.4 hectares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which was previously subject to rock extraction down to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12mOD; Removal of overburden, construction of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screening berms and extraction of rock down to 30mOD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from a greenfield area consisting of 8.5 hectares;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Continuation of use of 11.6 hectares consisting of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processing infrastructure (crushing, screening &amp; lime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plant), offices, workshop, canteens and toilet facilities,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weighbridges, wheel wash facilities, fuel storage area and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switch room, settlement lagoons, entrance, haul roads,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ESB sub-station and all other ancillary facilities;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Continuation of use of existing pre-cast manufacturing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facility and associated ancillary works for manufacturing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 concrete products, batching of lime products and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general storage of products and plant on an area of 3.0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hectares; Landscaping and restoration of the site and all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associated ancillary facilities/works; The Applicant is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seeking a 20-year permission as part of the planning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application. The planning application is accompanied by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 Environmental Impact Assessment Report and a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Natura Impact Statement.</w:t>
      </w:r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Kilree</w:t>
      </w:r>
      <w:proofErr w:type="spellEnd"/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lastRenderedPageBreak/>
        <w:t>Sheastown</w:t>
      </w:r>
      <w:proofErr w:type="spellEnd"/>
    </w:p>
    <w:p w:rsidR="00BF457D" w:rsidRDefault="00BF457D" w:rsidP="00BF45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Bennettsbridge</w:t>
      </w:r>
    </w:p>
    <w:p w:rsidR="00BF457D" w:rsidRDefault="00BF457D" w:rsidP="00BF457D">
      <w:r>
        <w:rPr>
          <w:rFonts w:ascii="Tahoma" w:hAnsi="Tahoma" w:cs="Tahoma"/>
          <w:sz w:val="20"/>
          <w:szCs w:val="20"/>
        </w:rPr>
        <w:t>Co Kilkenny</w:t>
      </w:r>
    </w:p>
    <w:p w:rsidR="00BF457D" w:rsidRDefault="00BF457D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M.O.DATE</w:t>
      </w:r>
      <w:r w:rsidR="00BF457D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BF457D" w:rsidRPr="00BF457D">
        <w:rPr>
          <w:rFonts w:ascii="Tahoma" w:hAnsi="Tahoma" w:cs="Tahoma"/>
          <w:bCs/>
          <w:sz w:val="20"/>
          <w:szCs w:val="20"/>
        </w:rPr>
        <w:t>11/06/2019</w:t>
      </w:r>
    </w:p>
    <w:p w:rsidR="00793489" w:rsidRDefault="00793489" w:rsidP="0079348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M.O.NUMBER</w:t>
      </w:r>
      <w:r w:rsidR="00BF457D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BF457D" w:rsidRPr="00BF457D">
        <w:rPr>
          <w:rFonts w:ascii="Tahoma" w:hAnsi="Tahoma" w:cs="Tahoma"/>
          <w:bCs/>
          <w:sz w:val="20"/>
          <w:szCs w:val="20"/>
        </w:rPr>
        <w:t>357</w:t>
      </w:r>
    </w:p>
    <w:p w:rsidR="00EC68A6" w:rsidRDefault="00607598" w:rsidP="00793489"/>
    <w:sectPr w:rsidR="00EC68A6" w:rsidSect="005E03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9"/>
    <w:rsid w:val="00375593"/>
    <w:rsid w:val="003F3B9F"/>
    <w:rsid w:val="005E035D"/>
    <w:rsid w:val="00607598"/>
    <w:rsid w:val="00793489"/>
    <w:rsid w:val="00BF457D"/>
    <w:rsid w:val="00C767BC"/>
    <w:rsid w:val="00D3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C3BF"/>
  <w15:chartTrackingRefBased/>
  <w15:docId w15:val="{241BE035-DE0E-4E7D-937B-552CAA69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Costello</dc:creator>
  <cp:keywords/>
  <dc:description/>
  <cp:lastModifiedBy>Aoife Costello</cp:lastModifiedBy>
  <cp:revision>5</cp:revision>
  <cp:lastPrinted>2019-06-21T10:54:00Z</cp:lastPrinted>
  <dcterms:created xsi:type="dcterms:W3CDTF">2019-06-17T13:10:00Z</dcterms:created>
  <dcterms:modified xsi:type="dcterms:W3CDTF">2019-06-21T10:59:00Z</dcterms:modified>
</cp:coreProperties>
</file>